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5" w:rsidRPr="004C51F5" w:rsidRDefault="009A3A40" w:rsidP="004C51F5">
      <w:pPr>
        <w:tabs>
          <w:tab w:val="left" w:pos="81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Mod.2 -</w:t>
      </w:r>
      <w:r w:rsidR="00496115" w:rsidRPr="004C51F5">
        <w:rPr>
          <w:rFonts w:ascii="Times New Roman" w:hAnsi="Times New Roman" w:cs="Times New Roman"/>
          <w:b/>
        </w:rPr>
        <w:t>AUTOCERTIFICAZIONI E INFORMATIVA PRIVACY</w:t>
      </w:r>
    </w:p>
    <w:p w:rsidR="00496115" w:rsidRPr="004C51F5" w:rsidRDefault="00496115" w:rsidP="00496115">
      <w:pPr>
        <w:tabs>
          <w:tab w:val="left" w:pos="8115"/>
        </w:tabs>
        <w:ind w:left="6379"/>
        <w:jc w:val="right"/>
        <w:rPr>
          <w:rFonts w:ascii="Times New Roman" w:hAnsi="Times New Roman" w:cs="Times New Roman"/>
          <w:i/>
        </w:rPr>
      </w:pPr>
    </w:p>
    <w:p w:rsidR="00496115" w:rsidRPr="004C51F5" w:rsidRDefault="00496115" w:rsidP="00496115">
      <w:pPr>
        <w:tabs>
          <w:tab w:val="left" w:pos="8115"/>
        </w:tabs>
        <w:ind w:left="6379"/>
        <w:jc w:val="right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All’Autorità Portuale del Mar Tirreno Centrale</w:t>
      </w:r>
    </w:p>
    <w:p w:rsidR="00496115" w:rsidRPr="004C51F5" w:rsidRDefault="00496115" w:rsidP="00496115">
      <w:pPr>
        <w:ind w:left="284" w:right="423"/>
        <w:jc w:val="both"/>
        <w:rPr>
          <w:rFonts w:ascii="Times New Roman" w:hAnsi="Times New Roman" w:cs="Times New Roman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Ai sensi dell'articolo 13 del GDPR 2016/679 </w:t>
      </w:r>
      <w:r w:rsidRPr="004C51F5">
        <w:rPr>
          <w:rFonts w:ascii="Times New Roman" w:hAnsi="Times New Roman" w:cs="Times New Roman"/>
          <w:sz w:val="22"/>
          <w:szCs w:val="22"/>
        </w:rPr>
        <w:t xml:space="preserve">si informa che i dati di seguito riportati saranno utilizzati necessariamente ed esclusivamente per l’esecuzione dei procedimenti di competenza dell’Autorità </w:t>
      </w:r>
      <w:proofErr w:type="spellStart"/>
      <w:r w:rsidRPr="004C51F5">
        <w:rPr>
          <w:rFonts w:ascii="Times New Roman" w:hAnsi="Times New Roman" w:cs="Times New Roman"/>
          <w:sz w:val="22"/>
          <w:szCs w:val="22"/>
        </w:rPr>
        <w:t>dSP</w:t>
      </w:r>
      <w:proofErr w:type="spellEnd"/>
      <w:r w:rsidRPr="004C51F5">
        <w:rPr>
          <w:rFonts w:ascii="Times New Roman" w:hAnsi="Times New Roman" w:cs="Times New Roman"/>
          <w:sz w:val="22"/>
          <w:szCs w:val="22"/>
        </w:rPr>
        <w:t xml:space="preserve"> MTC, con esclusione di qualsiasi comunicazione ed altri soggetti non interessati al procedimento. Rispetto a teli dati il dichiarante potrà esercitare i diritti di cui al citato decreto.</w:t>
      </w:r>
    </w:p>
    <w:p w:rsidR="00496115" w:rsidRPr="004C51F5" w:rsidRDefault="00496115" w:rsidP="00496115">
      <w:pPr>
        <w:ind w:right="-2"/>
        <w:jc w:val="both"/>
        <w:rPr>
          <w:rFonts w:ascii="Times New Roman" w:hAnsi="Times New Roman" w:cs="Times New Roman"/>
        </w:rPr>
      </w:pPr>
    </w:p>
    <w:p w:rsidR="00496115" w:rsidRPr="004C51F5" w:rsidRDefault="00496115" w:rsidP="00496115">
      <w:pPr>
        <w:ind w:right="-2"/>
        <w:jc w:val="both"/>
        <w:rPr>
          <w:rFonts w:ascii="Times New Roman" w:hAnsi="Times New Roman" w:cs="Times New Roman"/>
        </w:rPr>
      </w:pPr>
      <w:r w:rsidRPr="004C51F5">
        <w:rPr>
          <w:rFonts w:ascii="Times New Roman" w:hAnsi="Times New Roman" w:cs="Times New Roman"/>
        </w:rPr>
        <w:t xml:space="preserve">Il Sottoscritto________________________________________________________nato a _______________________ il_______________________, residente a ________________________________ </w:t>
      </w:r>
      <w:proofErr w:type="spellStart"/>
      <w:r w:rsidRPr="004C51F5">
        <w:rPr>
          <w:rFonts w:ascii="Times New Roman" w:hAnsi="Times New Roman" w:cs="Times New Roman"/>
        </w:rPr>
        <w:t>C.F.____________________________Via</w:t>
      </w:r>
      <w:proofErr w:type="spellEnd"/>
      <w:r w:rsidRPr="004C51F5">
        <w:rPr>
          <w:rFonts w:ascii="Times New Roman" w:hAnsi="Times New Roman" w:cs="Times New Roman"/>
        </w:rPr>
        <w:t xml:space="preserve"> ___________________________________ N.________ in qualità di rappresentante legale dell’impresa ___________________________________________________P.I. ______________________________ ai sensi dei poteri conferitogli con atto </w:t>
      </w:r>
      <w:proofErr w:type="spellStart"/>
      <w:r w:rsidRPr="004C51F5">
        <w:rPr>
          <w:rFonts w:ascii="Times New Roman" w:hAnsi="Times New Roman" w:cs="Times New Roman"/>
        </w:rPr>
        <w:t>n.___________del_______________dal</w:t>
      </w:r>
      <w:proofErr w:type="spellEnd"/>
      <w:r w:rsidRPr="004C51F5">
        <w:rPr>
          <w:rFonts w:ascii="Times New Roman" w:hAnsi="Times New Roman" w:cs="Times New Roman"/>
        </w:rPr>
        <w:t>_____________</w:t>
      </w:r>
    </w:p>
    <w:p w:rsidR="00496115" w:rsidRPr="004C51F5" w:rsidRDefault="00496115" w:rsidP="00496115">
      <w:pPr>
        <w:ind w:right="-2"/>
        <w:jc w:val="both"/>
        <w:rPr>
          <w:rFonts w:ascii="Times New Roman" w:hAnsi="Times New Roman" w:cs="Times New Roman"/>
        </w:rPr>
      </w:pPr>
    </w:p>
    <w:p w:rsidR="00496115" w:rsidRPr="004C51F5" w:rsidRDefault="00496115" w:rsidP="00496115">
      <w:pPr>
        <w:ind w:right="-2"/>
        <w:jc w:val="both"/>
        <w:rPr>
          <w:rFonts w:ascii="Times New Roman" w:hAnsi="Times New Roman" w:cs="Times New Roman"/>
        </w:rPr>
      </w:pPr>
      <w:r w:rsidRPr="004C51F5">
        <w:rPr>
          <w:rFonts w:ascii="Times New Roman" w:hAnsi="Times New Roman" w:cs="Times New Roman"/>
        </w:rPr>
        <w:t>Nella qu</w:t>
      </w:r>
      <w:r w:rsidR="004C51F5">
        <w:rPr>
          <w:rFonts w:ascii="Times New Roman" w:hAnsi="Times New Roman" w:cs="Times New Roman"/>
        </w:rPr>
        <w:t xml:space="preserve">alità di titolare/richiedente dell’istanza di primo rilascio/rinnovo dell’autorizzazione art.16 – servizi portuali- </w:t>
      </w:r>
      <w:proofErr w:type="spellStart"/>
      <w:r w:rsidR="004C51F5">
        <w:rPr>
          <w:rFonts w:ascii="Times New Roman" w:hAnsi="Times New Roman" w:cs="Times New Roman"/>
        </w:rPr>
        <w:t>L.n</w:t>
      </w:r>
      <w:proofErr w:type="spellEnd"/>
      <w:r w:rsidR="004C51F5">
        <w:rPr>
          <w:rFonts w:ascii="Times New Roman" w:hAnsi="Times New Roman" w:cs="Times New Roman"/>
        </w:rPr>
        <w:t>.</w:t>
      </w:r>
      <w:r w:rsidRPr="004C51F5">
        <w:rPr>
          <w:rFonts w:ascii="Times New Roman" w:hAnsi="Times New Roman" w:cs="Times New Roman"/>
        </w:rPr>
        <w:t xml:space="preserve"> 84/94 , consapevole delle sanzioni penali previste in caso di dichiarazioni mendaci, così come espressamente indicato dall’art.76 del D.P.R. 28/12/2000, n. 445</w:t>
      </w:r>
    </w:p>
    <w:p w:rsidR="00496115" w:rsidRPr="004C51F5" w:rsidRDefault="00496115" w:rsidP="00496115">
      <w:pPr>
        <w:jc w:val="center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DICHIARA</w:t>
      </w:r>
    </w:p>
    <w:p w:rsidR="00496115" w:rsidRPr="004C51F5" w:rsidRDefault="00496115" w:rsidP="00496115">
      <w:pPr>
        <w:jc w:val="both"/>
        <w:rPr>
          <w:rFonts w:ascii="Times New Roman" w:hAnsi="Times New Roman" w:cs="Times New Roman"/>
        </w:rPr>
      </w:pPr>
      <w:r w:rsidRPr="004C51F5">
        <w:rPr>
          <w:rFonts w:ascii="Times New Roman" w:hAnsi="Times New Roman" w:cs="Times New Roman"/>
        </w:rPr>
        <w:t xml:space="preserve">Che per il sottoscritto, titolare dell’impresa, e per il procuratore, gli amministratori ed i membri del collegio sindacale (inclusi i supplementi), poiché fatti a propria conoscenza, sussiste </w:t>
      </w:r>
    </w:p>
    <w:p w:rsidR="00496115" w:rsidRPr="004C51F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l’inesistenza di sentenze definitive di condanna passate in giudicato per le quali il giudice ha disposto il beneficio della &lt;non menzione&gt; o di sentenze di applicazione della pena su richiesta, ai sensi dell’art.444 del codice di procedura penale;</w:t>
      </w:r>
    </w:p>
    <w:p w:rsidR="004C51F5" w:rsidRPr="004C51F5" w:rsidRDefault="004C51F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l’inesistenza di carichi pendenti, di condanne per un delitto punibile con pena inferiore nel minimo a 3 anni di reclusione, oppure furto, contrabbando, truffa, appropriazione indebita o per un delitto contro la fede pubblica salvo che sia intervenuta la riabilitazione, di condanne a seguito delle quali l’imprenditore o il legale rappresentante di società sia incorso nella sospensione o nella interdizione dai pubblici uffici e/o dall’esercizio delle attività commerciali in genere</w:t>
      </w:r>
    </w:p>
    <w:p w:rsidR="00496115" w:rsidRPr="004C51F5" w:rsidRDefault="00496115" w:rsidP="004C51F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la mancanza di procedimenti penali in corso di cui è a diretta conoscenza;</w:t>
      </w:r>
    </w:p>
    <w:p w:rsidR="00496115" w:rsidRPr="004C51F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l’inesistenza di irregolarità, definitivamente accertate, rispetto agli obblighi relativi al pagamento delle imposte e tasse secondo la legislazione italiana o del paese di provenienza;</w:t>
      </w:r>
    </w:p>
    <w:p w:rsidR="00496115" w:rsidRPr="004C51F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che il sottoscritto/la società  è in regola con gli adempimenti previsti dal DURC;</w:t>
      </w:r>
    </w:p>
    <w:p w:rsidR="00496115" w:rsidRPr="004C51F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25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 xml:space="preserve">che non sussistono nei propri confronti, della società e di tutti i Soggetti -titolari di cariche o qualifiche (consiglio di amministrazione e collegio sindacale, direttore tecnico, procuratori/institori), socio unico/di maggioranza o in possesso di quote che a vario titolo sono obbligati alle dichiarazioni antimafia- cause di divieto, di decadenza e/o di sospensione di cui all’art. 67 del </w:t>
      </w:r>
      <w:proofErr w:type="spellStart"/>
      <w:r w:rsidRPr="004C51F5">
        <w:rPr>
          <w:rFonts w:ascii="Times New Roman" w:hAnsi="Times New Roman" w:cs="Times New Roman"/>
          <w:b/>
        </w:rPr>
        <w:t>dlgs</w:t>
      </w:r>
      <w:proofErr w:type="spellEnd"/>
      <w:r w:rsidRPr="004C51F5">
        <w:rPr>
          <w:rFonts w:ascii="Times New Roman" w:hAnsi="Times New Roman" w:cs="Times New Roman"/>
          <w:b/>
        </w:rPr>
        <w:t>. n. 159/2011 (disposizioni antimafia);</w:t>
      </w:r>
    </w:p>
    <w:p w:rsidR="00496115" w:rsidRPr="004C51F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25"/>
        <w:jc w:val="both"/>
        <w:rPr>
          <w:rFonts w:ascii="Times New Roman" w:hAnsi="Times New Roman" w:cs="Times New Roman"/>
          <w:b/>
        </w:rPr>
      </w:pPr>
      <w:r w:rsidRPr="004C51F5">
        <w:rPr>
          <w:rFonts w:ascii="Times New Roman" w:hAnsi="Times New Roman" w:cs="Times New Roman"/>
          <w:b/>
        </w:rPr>
        <w:t>che il dichiarante è l’unico Soggetto tenuto alle dichiarazioni antimafia ai sensi della normativa vigente; -ovvero allega dichiarazione degli altri Soggetti obbligati (in mancanza di ulteriori dichiarazioni allegate si intende resa nel sen</w:t>
      </w:r>
      <w:r w:rsidR="004C51F5">
        <w:rPr>
          <w:rFonts w:ascii="Times New Roman" w:hAnsi="Times New Roman" w:cs="Times New Roman"/>
          <w:b/>
        </w:rPr>
        <w:t>so di unico soggetto obbligato)</w:t>
      </w:r>
      <w:r w:rsidRPr="004C51F5">
        <w:rPr>
          <w:rFonts w:ascii="Times New Roman" w:hAnsi="Times New Roman" w:cs="Times New Roman"/>
          <w:b/>
        </w:rPr>
        <w:t>;</w:t>
      </w:r>
    </w:p>
    <w:p w:rsidR="00496115" w:rsidRPr="004C51F5" w:rsidRDefault="00496115" w:rsidP="00496115">
      <w:pPr>
        <w:jc w:val="both"/>
        <w:rPr>
          <w:rFonts w:ascii="Times New Roman" w:hAnsi="Times New Roman" w:cs="Times New Roman"/>
        </w:rPr>
      </w:pPr>
      <w:bookmarkStart w:id="0" w:name="_Hlk532802693"/>
      <w:r w:rsidRPr="004C51F5">
        <w:rPr>
          <w:rFonts w:ascii="Times New Roman" w:hAnsi="Times New Roman" w:cs="Times New Roman"/>
        </w:rPr>
        <w:t>Data e luogo lì,______________</w:t>
      </w:r>
    </w:p>
    <w:bookmarkEnd w:id="0"/>
    <w:p w:rsidR="004C51F5" w:rsidRDefault="004C51F5" w:rsidP="00496115">
      <w:pPr>
        <w:jc w:val="both"/>
        <w:rPr>
          <w:rFonts w:ascii="Times New Roman" w:hAnsi="Times New Roman" w:cs="Times New Roman"/>
        </w:rPr>
      </w:pPr>
    </w:p>
    <w:p w:rsidR="00496115" w:rsidRPr="004C51F5" w:rsidRDefault="00496115" w:rsidP="00496115">
      <w:pPr>
        <w:jc w:val="both"/>
        <w:rPr>
          <w:rFonts w:ascii="Times New Roman" w:hAnsi="Times New Roman" w:cs="Times New Roman"/>
        </w:rPr>
      </w:pPr>
    </w:p>
    <w:p w:rsidR="00496115" w:rsidRPr="004C51F5" w:rsidRDefault="00496115" w:rsidP="00496115">
      <w:pPr>
        <w:ind w:left="3828"/>
        <w:jc w:val="center"/>
        <w:rPr>
          <w:rFonts w:ascii="Times New Roman" w:hAnsi="Times New Roman" w:cs="Times New Roman"/>
        </w:rPr>
      </w:pPr>
      <w:r w:rsidRPr="004C51F5">
        <w:rPr>
          <w:rFonts w:ascii="Times New Roman" w:hAnsi="Times New Roman" w:cs="Times New Roman"/>
        </w:rPr>
        <w:t>Firma</w:t>
      </w:r>
    </w:p>
    <w:p w:rsidR="00496115" w:rsidRPr="004C51F5" w:rsidRDefault="00496115" w:rsidP="00496115">
      <w:pPr>
        <w:pBdr>
          <w:bottom w:val="single" w:sz="12" w:space="1" w:color="auto"/>
        </w:pBdr>
        <w:ind w:left="3828"/>
        <w:jc w:val="center"/>
        <w:rPr>
          <w:rFonts w:ascii="Times New Roman" w:hAnsi="Times New Roman" w:cs="Times New Roman"/>
        </w:rPr>
      </w:pPr>
    </w:p>
    <w:p w:rsidR="00496115" w:rsidRPr="004C51F5" w:rsidRDefault="00496115" w:rsidP="00496115">
      <w:pPr>
        <w:ind w:left="3828"/>
        <w:jc w:val="center"/>
        <w:rPr>
          <w:rFonts w:ascii="Times New Roman" w:hAnsi="Times New Roman" w:cs="Times New Roman"/>
        </w:rPr>
      </w:pPr>
      <w:r w:rsidRPr="004C51F5">
        <w:rPr>
          <w:rFonts w:ascii="Times New Roman" w:hAnsi="Times New Roman" w:cs="Times New Roman"/>
        </w:rPr>
        <w:t>(allegare documento in corso di validità)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kern w:val="1"/>
          <w:sz w:val="22"/>
          <w:szCs w:val="22"/>
        </w:rPr>
      </w:pP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b/>
          <w:kern w:val="1"/>
          <w:sz w:val="22"/>
          <w:szCs w:val="22"/>
        </w:rPr>
        <w:lastRenderedPageBreak/>
        <w:t>Ai sensi dell'articolo 13 del GDPR 2016/679 Le forniamo le seguenti informazioni: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I dati personali che in occasione dell'attivazione del presente servizio potranno essere raccolti e trattati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riguardano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: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-dati identificativi: cognome e nome, residenza, domicilio, nascita, identificativo online (username, password, </w:t>
      </w:r>
      <w:proofErr w:type="spellStart"/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customer</w:t>
      </w:r>
      <w:proofErr w:type="spellEnd"/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ID, altro);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-situazione familiare ai soli fini delle informative antimafia.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-situazione finanziaria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 situazione patrimoniale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 situazione fiscale.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In particolare sono previsti trattamenti di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dati particolari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: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-dati relativi a condanne penali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I dati raccolti saranno trattati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in quanto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: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-l'interessato con la sottoscrizione in calce ha espresso il consenso al trattamento dei propri dati personali;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-il trattamento è necessario all'esecuzione di una concessione di cui l'interessato è parte o all'esecuzione di misure precontrattuali;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- il trattamento è necessario per adempiere un obbligo legale al quale è soggetto il titolare del trattamento;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I dati personali forniti saranno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oggetto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di: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Raccolta,</w:t>
      </w:r>
      <w:r w:rsidR="009A3A40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registrazione,</w:t>
      </w:r>
      <w:r w:rsidR="009A3A40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organizzazione, strutturazione, estrazione,</w:t>
      </w:r>
      <w:r w:rsidR="009A3A40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consultazione,</w:t>
      </w:r>
      <w:r w:rsidR="009A3A40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uso, 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comunicazione mediante trasmissione</w:t>
      </w:r>
      <w:r w:rsidR="009A3A40">
        <w:rPr>
          <w:rFonts w:ascii="Times New Roman" w:eastAsia="Andale Sans UI" w:hAnsi="Times New Roman" w:cs="Times New Roman"/>
          <w:kern w:val="1"/>
          <w:sz w:val="22"/>
          <w:szCs w:val="22"/>
        </w:rPr>
        <w:t>.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In caso di comunicazione i dati saranno trasmessi a: Amministrazioni giudiziarie e dell’Interno.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Si informa che, tenuto conto delle finalità del trattamento come sopra illustrate, il conferimento dei dati è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obbligatorio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ed il loro mancato, parziale o inesatto conferimento potrà avere, come conseguenza, l'impossibilità di svolgere l’attività.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Il trattamento sarà effettuato sia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con strumenti manuali e/o informatici e telematici</w:t>
      </w: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I dati personali vengono conservati: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>per il tempo previsto nel rispetto della vigente normativa</w:t>
      </w:r>
    </w:p>
    <w:p w:rsidR="00496115" w:rsidRPr="004C51F5" w:rsidRDefault="00496115" w:rsidP="0049611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kern w:val="1"/>
          <w:sz w:val="22"/>
          <w:szCs w:val="22"/>
        </w:rPr>
        <w:t xml:space="preserve">Lei potrà, in qualsiasi momento, esercitare i </w:t>
      </w:r>
      <w:r w:rsidRPr="004C51F5">
        <w:rPr>
          <w:rFonts w:ascii="Times New Roman" w:eastAsia="Andale Sans UI" w:hAnsi="Times New Roman" w:cs="Times New Roman"/>
          <w:b/>
          <w:bCs/>
          <w:kern w:val="1"/>
          <w:sz w:val="22"/>
          <w:szCs w:val="22"/>
          <w:u w:val="single"/>
        </w:rPr>
        <w:t>diritti previsti dal regolamento</w:t>
      </w:r>
      <w:r w:rsidR="009A3A40">
        <w:rPr>
          <w:rFonts w:ascii="Times New Roman" w:eastAsia="Andale Sans UI" w:hAnsi="Times New Roman" w:cs="Times New Roman"/>
          <w:kern w:val="1"/>
          <w:sz w:val="22"/>
          <w:szCs w:val="22"/>
        </w:rPr>
        <w:t>.</w:t>
      </w:r>
    </w:p>
    <w:p w:rsidR="009A3A40" w:rsidRDefault="009A3A40" w:rsidP="0049611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6115" w:rsidRPr="004C51F5" w:rsidRDefault="00496115" w:rsidP="00496115">
      <w:pPr>
        <w:jc w:val="both"/>
        <w:rPr>
          <w:rFonts w:ascii="Times New Roman" w:eastAsia="Andale Sans UI" w:hAnsi="Times New Roman" w:cs="Times New Roman"/>
          <w:b/>
          <w:kern w:val="1"/>
          <w:sz w:val="22"/>
          <w:szCs w:val="22"/>
        </w:rPr>
      </w:pPr>
      <w:r w:rsidRPr="004C51F5">
        <w:rPr>
          <w:rFonts w:ascii="Times New Roman" w:hAnsi="Times New Roman" w:cs="Times New Roman"/>
          <w:b/>
          <w:sz w:val="22"/>
          <w:szCs w:val="22"/>
        </w:rPr>
        <w:t xml:space="preserve">Con la sottoscrizione si autorizza l’Autorità di Sistema Portuale Mar Tirreno Centrale al trattamento dei dati ai sensi e per gli effetti </w:t>
      </w:r>
      <w:r w:rsidRPr="004C51F5">
        <w:rPr>
          <w:rFonts w:ascii="Times New Roman" w:eastAsia="Andale Sans UI" w:hAnsi="Times New Roman" w:cs="Times New Roman"/>
          <w:b/>
          <w:kern w:val="1"/>
          <w:sz w:val="22"/>
          <w:szCs w:val="22"/>
        </w:rPr>
        <w:t xml:space="preserve">del GDPR 2016/679 </w:t>
      </w:r>
    </w:p>
    <w:p w:rsidR="009A3A40" w:rsidRDefault="009A3A40" w:rsidP="00496115">
      <w:pPr>
        <w:jc w:val="both"/>
        <w:rPr>
          <w:rFonts w:ascii="Times New Roman" w:eastAsia="Andale Sans UI" w:hAnsi="Times New Roman" w:cs="Times New Roman"/>
          <w:b/>
          <w:kern w:val="1"/>
          <w:sz w:val="22"/>
          <w:szCs w:val="22"/>
        </w:rPr>
      </w:pPr>
    </w:p>
    <w:p w:rsidR="00496115" w:rsidRPr="004C51F5" w:rsidRDefault="00496115" w:rsidP="0049611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51F5">
        <w:rPr>
          <w:rFonts w:ascii="Times New Roman" w:eastAsia="Andale Sans UI" w:hAnsi="Times New Roman" w:cs="Times New Roman"/>
          <w:b/>
          <w:kern w:val="1"/>
          <w:sz w:val="22"/>
          <w:szCs w:val="22"/>
        </w:rPr>
        <w:t xml:space="preserve">Data e </w:t>
      </w:r>
      <w:proofErr w:type="spellStart"/>
      <w:r w:rsidRPr="004C51F5">
        <w:rPr>
          <w:rFonts w:ascii="Times New Roman" w:eastAsia="Andale Sans UI" w:hAnsi="Times New Roman" w:cs="Times New Roman"/>
          <w:b/>
          <w:kern w:val="1"/>
          <w:sz w:val="22"/>
          <w:szCs w:val="22"/>
        </w:rPr>
        <w:t>luogo______________</w:t>
      </w:r>
      <w:r w:rsidRPr="004C51F5">
        <w:rPr>
          <w:rFonts w:ascii="Times New Roman" w:hAnsi="Times New Roman" w:cs="Times New Roman"/>
          <w:b/>
          <w:sz w:val="22"/>
          <w:szCs w:val="22"/>
        </w:rPr>
        <w:t>lì</w:t>
      </w:r>
      <w:proofErr w:type="spellEnd"/>
      <w:r w:rsidRPr="004C51F5">
        <w:rPr>
          <w:rFonts w:ascii="Times New Roman" w:hAnsi="Times New Roman" w:cs="Times New Roman"/>
          <w:b/>
          <w:sz w:val="22"/>
          <w:szCs w:val="22"/>
        </w:rPr>
        <w:t>_______________</w:t>
      </w:r>
    </w:p>
    <w:p w:rsidR="00496115" w:rsidRPr="004C51F5" w:rsidRDefault="00496115" w:rsidP="00496115">
      <w:pPr>
        <w:ind w:left="3828"/>
        <w:jc w:val="center"/>
        <w:rPr>
          <w:rFonts w:ascii="Times New Roman" w:hAnsi="Times New Roman" w:cs="Times New Roman"/>
        </w:rPr>
      </w:pPr>
      <w:r w:rsidRPr="004C51F5">
        <w:rPr>
          <w:rFonts w:ascii="Times New Roman" w:hAnsi="Times New Roman" w:cs="Times New Roman"/>
        </w:rPr>
        <w:t>Firma</w:t>
      </w:r>
    </w:p>
    <w:p w:rsidR="00496115" w:rsidRPr="004C51F5" w:rsidRDefault="00496115" w:rsidP="00496115">
      <w:pPr>
        <w:pBdr>
          <w:bottom w:val="single" w:sz="12" w:space="1" w:color="auto"/>
        </w:pBdr>
        <w:ind w:left="3828"/>
        <w:jc w:val="center"/>
        <w:rPr>
          <w:rFonts w:ascii="Times New Roman" w:hAnsi="Times New Roman" w:cs="Times New Roman"/>
        </w:rPr>
      </w:pPr>
    </w:p>
    <w:p w:rsidR="00496115" w:rsidRPr="004C51F5" w:rsidRDefault="00496115" w:rsidP="00496115">
      <w:pPr>
        <w:ind w:left="3828"/>
        <w:jc w:val="center"/>
        <w:rPr>
          <w:rFonts w:ascii="Times New Roman" w:hAnsi="Times New Roman" w:cs="Times New Roman"/>
          <w:b/>
          <w:bCs/>
        </w:rPr>
      </w:pPr>
      <w:r w:rsidRPr="004C51F5">
        <w:rPr>
          <w:rFonts w:ascii="Times New Roman" w:hAnsi="Times New Roman" w:cs="Times New Roman"/>
        </w:rPr>
        <w:t>(allegare documento in corso di validità)</w:t>
      </w:r>
    </w:p>
    <w:p w:rsidR="005F1944" w:rsidRDefault="005F1944">
      <w:pPr>
        <w:rPr>
          <w:rFonts w:ascii="Times New Roman" w:hAnsi="Times New Roman" w:cs="Times New Roman"/>
        </w:rPr>
      </w:pPr>
    </w:p>
    <w:p w:rsidR="00B816D7" w:rsidRDefault="00B816D7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>
      <w:pPr>
        <w:rPr>
          <w:rFonts w:ascii="Times New Roman" w:hAnsi="Times New Roman" w:cs="Times New Roman"/>
        </w:rPr>
      </w:pPr>
    </w:p>
    <w:p w:rsidR="009A3A40" w:rsidRDefault="009A3A40" w:rsidP="00B816D7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816D7" w:rsidRPr="009A3A40" w:rsidRDefault="00B816D7" w:rsidP="00B816D7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A3A40">
        <w:rPr>
          <w:rFonts w:ascii="Arial" w:hAnsi="Arial" w:cs="Arial"/>
          <w:b/>
          <w:bCs/>
          <w:sz w:val="20"/>
          <w:szCs w:val="20"/>
        </w:rPr>
        <w:lastRenderedPageBreak/>
        <w:t xml:space="preserve">Modello 2 – comunicazione antimafia </w:t>
      </w:r>
    </w:p>
    <w:p w:rsidR="00B816D7" w:rsidRPr="009A3A40" w:rsidRDefault="00B816D7" w:rsidP="00B816D7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A3A40">
        <w:rPr>
          <w:rFonts w:ascii="Arial" w:hAnsi="Arial" w:cs="Arial"/>
          <w:b/>
          <w:bCs/>
          <w:sz w:val="20"/>
          <w:szCs w:val="20"/>
        </w:rPr>
        <w:t xml:space="preserve">Autocertificazione nei casi di cui all’art. 89 del </w:t>
      </w:r>
      <w:proofErr w:type="spellStart"/>
      <w:r w:rsidRPr="009A3A40"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 w:rsidRPr="009A3A40">
        <w:rPr>
          <w:rFonts w:ascii="Arial" w:hAnsi="Arial" w:cs="Arial"/>
          <w:b/>
          <w:bCs/>
          <w:sz w:val="20"/>
          <w:szCs w:val="20"/>
        </w:rPr>
        <w:t xml:space="preserve"> 159/2011</w:t>
      </w:r>
    </w:p>
    <w:p w:rsidR="00B816D7" w:rsidRPr="00A5777C" w:rsidRDefault="00B816D7" w:rsidP="00B816D7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816D7" w:rsidRPr="00A244B1" w:rsidRDefault="00B816D7" w:rsidP="00B816D7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B816D7" w:rsidRPr="00A244B1" w:rsidRDefault="00B816D7" w:rsidP="00B816D7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B816D7" w:rsidRPr="00A244B1" w:rsidRDefault="00B816D7" w:rsidP="00B816D7">
      <w:pPr>
        <w:jc w:val="center"/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816D7" w:rsidRPr="00A244B1" w:rsidRDefault="00B816D7" w:rsidP="00B816D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816D7" w:rsidRPr="00A244B1" w:rsidRDefault="00B816D7" w:rsidP="00B816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>_ (nome e cognome) 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B816D7" w:rsidRPr="00A244B1" w:rsidRDefault="00B816D7" w:rsidP="00B816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a __________________________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. ________ il ________________ residente a_____________________ via/piazza _____________________________________n.____ </w:t>
      </w:r>
    </w:p>
    <w:p w:rsidR="00B816D7" w:rsidRPr="00A244B1" w:rsidRDefault="00B816D7" w:rsidP="00B816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16D7" w:rsidRPr="00A244B1" w:rsidRDefault="00B816D7" w:rsidP="00B816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B816D7" w:rsidRPr="00A244B1" w:rsidRDefault="00B816D7" w:rsidP="00B816D7">
      <w:pPr>
        <w:jc w:val="both"/>
        <w:rPr>
          <w:rFonts w:ascii="Arial" w:hAnsi="Arial" w:cs="Arial"/>
          <w:sz w:val="20"/>
          <w:szCs w:val="20"/>
        </w:rPr>
      </w:pPr>
    </w:p>
    <w:p w:rsidR="00B816D7" w:rsidRPr="00A244B1" w:rsidRDefault="00B816D7" w:rsidP="00B816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B816D7" w:rsidRPr="00A244B1" w:rsidRDefault="00B816D7" w:rsidP="00B816D7">
      <w:pPr>
        <w:jc w:val="both"/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che nei propri confronti non sussistono le cause di decadenza, di sospensione o di divieto di cui all’art. 67 del </w:t>
      </w:r>
      <w:proofErr w:type="spellStart"/>
      <w:r>
        <w:rPr>
          <w:rFonts w:ascii="Arial" w:hAnsi="Arial" w:cs="Arial"/>
          <w:bCs/>
          <w:sz w:val="20"/>
          <w:szCs w:val="20"/>
        </w:rPr>
        <w:t>D.Lvo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06/09/2011, n. 159.</w:t>
      </w:r>
    </w:p>
    <w:p w:rsidR="00B816D7" w:rsidRPr="00A244B1" w:rsidRDefault="00B816D7" w:rsidP="00B816D7">
      <w:pPr>
        <w:jc w:val="both"/>
        <w:rPr>
          <w:rFonts w:ascii="Arial" w:hAnsi="Arial" w:cs="Arial"/>
          <w:bCs/>
          <w:sz w:val="20"/>
          <w:szCs w:val="20"/>
        </w:rPr>
      </w:pPr>
    </w:p>
    <w:p w:rsidR="00B816D7" w:rsidRPr="00A244B1" w:rsidRDefault="00B816D7" w:rsidP="00B816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B816D7" w:rsidRPr="00A244B1" w:rsidRDefault="00B816D7" w:rsidP="00B816D7">
      <w:pPr>
        <w:jc w:val="both"/>
        <w:rPr>
          <w:rFonts w:ascii="Arial" w:hAnsi="Arial" w:cs="Arial"/>
          <w:sz w:val="20"/>
          <w:szCs w:val="20"/>
        </w:rPr>
      </w:pPr>
    </w:p>
    <w:p w:rsidR="00B816D7" w:rsidRPr="00A244B1" w:rsidRDefault="00B816D7" w:rsidP="00B816D7">
      <w:pPr>
        <w:jc w:val="both"/>
        <w:rPr>
          <w:rFonts w:ascii="Arial" w:hAnsi="Arial" w:cs="Arial"/>
          <w:sz w:val="20"/>
          <w:szCs w:val="20"/>
        </w:rPr>
      </w:pPr>
    </w:p>
    <w:p w:rsidR="00B816D7" w:rsidRPr="00A244B1" w:rsidRDefault="00B816D7" w:rsidP="00B816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16D7" w:rsidRPr="00A244B1" w:rsidRDefault="00B816D7" w:rsidP="00B816D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B816D7" w:rsidRDefault="00B816D7" w:rsidP="00B816D7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>firma leggibile del dichiarante</w:t>
      </w:r>
      <w:r>
        <w:rPr>
          <w:rFonts w:ascii="Arial" w:hAnsi="Arial" w:cs="Arial"/>
          <w:sz w:val="20"/>
          <w:szCs w:val="20"/>
        </w:rPr>
        <w:t>(*</w:t>
      </w:r>
      <w:r w:rsidRPr="00A244B1">
        <w:rPr>
          <w:rFonts w:ascii="Arial" w:hAnsi="Arial" w:cs="Arial"/>
          <w:sz w:val="20"/>
          <w:szCs w:val="20"/>
        </w:rPr>
        <w:t xml:space="preserve">)               </w:t>
      </w: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</w:p>
    <w:p w:rsidR="00B816D7" w:rsidRDefault="00B816D7" w:rsidP="00B816D7">
      <w:pPr>
        <w:rPr>
          <w:rFonts w:ascii="Arial" w:hAnsi="Arial" w:cs="Arial"/>
          <w:sz w:val="20"/>
          <w:szCs w:val="20"/>
        </w:rPr>
      </w:pPr>
    </w:p>
    <w:p w:rsidR="009A3A40" w:rsidRDefault="009A3A40" w:rsidP="00B816D7">
      <w:pPr>
        <w:jc w:val="both"/>
        <w:rPr>
          <w:b/>
          <w:bCs/>
          <w:sz w:val="20"/>
          <w:szCs w:val="20"/>
        </w:rPr>
      </w:pPr>
    </w:p>
    <w:p w:rsidR="009A3A40" w:rsidRDefault="009A3A40" w:rsidP="00B816D7">
      <w:pPr>
        <w:jc w:val="both"/>
        <w:rPr>
          <w:b/>
          <w:bCs/>
          <w:sz w:val="20"/>
          <w:szCs w:val="20"/>
        </w:rPr>
      </w:pPr>
    </w:p>
    <w:p w:rsidR="009A3A40" w:rsidRDefault="009A3A40" w:rsidP="00B816D7">
      <w:pPr>
        <w:jc w:val="both"/>
        <w:rPr>
          <w:b/>
          <w:bCs/>
          <w:sz w:val="20"/>
          <w:szCs w:val="20"/>
        </w:rPr>
      </w:pPr>
    </w:p>
    <w:p w:rsidR="009A3A40" w:rsidRDefault="009A3A40" w:rsidP="00B816D7">
      <w:pPr>
        <w:jc w:val="both"/>
        <w:rPr>
          <w:b/>
          <w:bCs/>
          <w:sz w:val="20"/>
          <w:szCs w:val="20"/>
        </w:rPr>
      </w:pPr>
    </w:p>
    <w:p w:rsidR="009A3A40" w:rsidRDefault="009A3A40" w:rsidP="00B816D7">
      <w:pPr>
        <w:jc w:val="both"/>
        <w:rPr>
          <w:b/>
          <w:bCs/>
          <w:sz w:val="20"/>
          <w:szCs w:val="20"/>
        </w:rPr>
      </w:pPr>
    </w:p>
    <w:p w:rsidR="009A3A40" w:rsidRDefault="009A3A40" w:rsidP="00B816D7">
      <w:pPr>
        <w:jc w:val="both"/>
        <w:rPr>
          <w:b/>
          <w:bCs/>
          <w:sz w:val="20"/>
          <w:szCs w:val="20"/>
        </w:rPr>
      </w:pPr>
    </w:p>
    <w:p w:rsidR="00B816D7" w:rsidRDefault="00B816D7" w:rsidP="00B816D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p w:rsidR="00B816D7" w:rsidRDefault="00B816D7" w:rsidP="00B816D7">
      <w:pPr>
        <w:jc w:val="both"/>
        <w:rPr>
          <w:sz w:val="20"/>
          <w:szCs w:val="20"/>
        </w:rPr>
      </w:pPr>
    </w:p>
    <w:p w:rsidR="00B816D7" w:rsidRDefault="00B816D7" w:rsidP="00B81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(*) Ove il richiedente è una società l’autocertificazione dovrà essere prodotta dal rappresentante legale e da tutti gli amministratori.</w:t>
      </w:r>
    </w:p>
    <w:p w:rsidR="009A3A40" w:rsidRDefault="009A3A40" w:rsidP="009A3A40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9A3A40" w:rsidRDefault="009A3A40" w:rsidP="009A3A40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9A3A40" w:rsidRDefault="009A3A40" w:rsidP="009A3A40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9A3A40" w:rsidRDefault="009A3A40" w:rsidP="009A3A40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9A3A40" w:rsidRPr="009A3A40" w:rsidRDefault="009A3A40" w:rsidP="009A3A40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A3A40">
        <w:rPr>
          <w:rFonts w:ascii="Arial" w:hAnsi="Arial" w:cs="Arial"/>
          <w:b/>
          <w:bCs/>
          <w:sz w:val="20"/>
          <w:szCs w:val="20"/>
        </w:rPr>
        <w:lastRenderedPageBreak/>
        <w:t>Mod.2 informazione antimafia</w:t>
      </w:r>
    </w:p>
    <w:p w:rsidR="009A3A40" w:rsidRPr="009A3A40" w:rsidRDefault="009A3A40" w:rsidP="009A3A40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A3A40">
        <w:rPr>
          <w:rFonts w:ascii="Arial" w:hAnsi="Arial" w:cs="Arial"/>
          <w:b/>
          <w:bCs/>
          <w:sz w:val="20"/>
          <w:szCs w:val="20"/>
        </w:rPr>
        <w:t>Dichiarazione sostitutiva familiari conviventi</w:t>
      </w:r>
    </w:p>
    <w:p w:rsidR="009A3A40" w:rsidRPr="00A5777C" w:rsidRDefault="009A3A40" w:rsidP="009A3A40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A3A40" w:rsidRPr="00A244B1" w:rsidRDefault="009A3A40" w:rsidP="009A3A40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9A3A40" w:rsidRPr="00A244B1" w:rsidRDefault="009A3A40" w:rsidP="009A3A40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9A3A40" w:rsidRPr="00A244B1" w:rsidRDefault="009A3A40" w:rsidP="009A3A40">
      <w:pPr>
        <w:jc w:val="center"/>
        <w:rPr>
          <w:rFonts w:ascii="Arial" w:hAnsi="Arial" w:cs="Arial"/>
          <w:sz w:val="20"/>
          <w:szCs w:val="20"/>
        </w:rPr>
      </w:pPr>
    </w:p>
    <w:p w:rsidR="009A3A40" w:rsidRDefault="009A3A40" w:rsidP="009A3A4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A3A40" w:rsidRDefault="009A3A40" w:rsidP="009A3A4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A3A40" w:rsidRPr="00A244B1" w:rsidRDefault="009A3A40" w:rsidP="009A3A4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A3A40" w:rsidRPr="00A244B1" w:rsidRDefault="009A3A40" w:rsidP="009A3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>_ (nome e cognome) 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A3A40" w:rsidRDefault="009A3A40" w:rsidP="009A3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a __________________________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 il ________________ residente a_____________________ via/piazza ____________</w:t>
      </w:r>
      <w:r>
        <w:rPr>
          <w:rFonts w:ascii="Arial" w:hAnsi="Arial" w:cs="Arial"/>
          <w:sz w:val="20"/>
          <w:szCs w:val="20"/>
        </w:rPr>
        <w:t>_________________________n.____________</w:t>
      </w:r>
    </w:p>
    <w:p w:rsidR="009A3A40" w:rsidRDefault="009A3A40" w:rsidP="009A3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9A3A40" w:rsidRPr="00A244B1" w:rsidRDefault="009A3A40" w:rsidP="009A3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9A3A40" w:rsidRPr="00A244B1" w:rsidRDefault="009A3A40" w:rsidP="009A3A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3A40" w:rsidRPr="00A244B1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9A3A40" w:rsidRPr="00A244B1" w:rsidRDefault="009A3A40" w:rsidP="009A3A40">
      <w:pPr>
        <w:jc w:val="both"/>
        <w:rPr>
          <w:rFonts w:ascii="Arial" w:hAnsi="Arial" w:cs="Arial"/>
          <w:sz w:val="20"/>
          <w:szCs w:val="20"/>
        </w:rPr>
      </w:pPr>
    </w:p>
    <w:p w:rsidR="009A3A40" w:rsidRPr="00A244B1" w:rsidRDefault="009A3A40" w:rsidP="009A3A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9A3A40" w:rsidRPr="00A244B1" w:rsidRDefault="009A3A40" w:rsidP="009A3A40">
      <w:pPr>
        <w:jc w:val="both"/>
        <w:rPr>
          <w:rFonts w:ascii="Arial" w:hAnsi="Arial" w:cs="Arial"/>
          <w:sz w:val="20"/>
          <w:szCs w:val="20"/>
        </w:rPr>
      </w:pP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dell’ art. 85, comma 3 del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età **:</w:t>
      </w: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</w:p>
    <w:p w:rsidR="009A3A40" w:rsidRDefault="009A3A40" w:rsidP="009A3A40"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</w:p>
    <w:p w:rsidR="009A3A40" w:rsidRDefault="009A3A40" w:rsidP="009A3A40"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</w:p>
    <w:p w:rsidR="009A3A40" w:rsidRDefault="009A3A40" w:rsidP="009A3A4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9A3A40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A3A40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A3A40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A3A40" w:rsidRPr="00A244B1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9A3A40" w:rsidRPr="00A244B1" w:rsidRDefault="009A3A40" w:rsidP="009A3A40">
      <w:pPr>
        <w:jc w:val="both"/>
        <w:rPr>
          <w:rFonts w:ascii="Arial" w:hAnsi="Arial" w:cs="Arial"/>
          <w:sz w:val="20"/>
          <w:szCs w:val="20"/>
        </w:rPr>
      </w:pPr>
    </w:p>
    <w:p w:rsidR="009A3A40" w:rsidRPr="00A244B1" w:rsidRDefault="009A3A40" w:rsidP="009A3A40">
      <w:pPr>
        <w:jc w:val="both"/>
        <w:rPr>
          <w:rFonts w:ascii="Arial" w:hAnsi="Arial" w:cs="Arial"/>
          <w:sz w:val="20"/>
          <w:szCs w:val="20"/>
        </w:rPr>
      </w:pPr>
    </w:p>
    <w:p w:rsidR="009A3A40" w:rsidRPr="00A244B1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A3A40" w:rsidRPr="00A244B1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9A3A40" w:rsidRDefault="009A3A40" w:rsidP="009A3A40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9A3A40" w:rsidRPr="00A244B1" w:rsidRDefault="009A3A40" w:rsidP="009A3A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>firma leggibile del dichiarante</w:t>
      </w:r>
      <w:r>
        <w:rPr>
          <w:rFonts w:ascii="Arial" w:hAnsi="Arial" w:cs="Arial"/>
          <w:sz w:val="20"/>
          <w:szCs w:val="20"/>
        </w:rPr>
        <w:t>(*</w:t>
      </w:r>
      <w:r w:rsidRPr="00A244B1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</w:t>
      </w:r>
    </w:p>
    <w:p w:rsidR="00353648" w:rsidRDefault="00353648" w:rsidP="00353648">
      <w:pPr>
        <w:jc w:val="both"/>
        <w:rPr>
          <w:b/>
          <w:bCs/>
          <w:sz w:val="20"/>
          <w:szCs w:val="20"/>
        </w:rPr>
      </w:pPr>
    </w:p>
    <w:p w:rsidR="00353648" w:rsidRDefault="00353648" w:rsidP="00353648">
      <w:pPr>
        <w:jc w:val="both"/>
        <w:rPr>
          <w:b/>
          <w:bCs/>
          <w:sz w:val="20"/>
          <w:szCs w:val="20"/>
        </w:rPr>
      </w:pPr>
    </w:p>
    <w:p w:rsidR="00353648" w:rsidRDefault="00353648" w:rsidP="00353648">
      <w:pPr>
        <w:jc w:val="both"/>
        <w:rPr>
          <w:sz w:val="20"/>
          <w:szCs w:val="20"/>
        </w:rPr>
      </w:pPr>
      <w:bookmarkStart w:id="1" w:name="_GoBack"/>
      <w:bookmarkEnd w:id="1"/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p w:rsidR="00353648" w:rsidRDefault="00353648" w:rsidP="00353648">
      <w:pPr>
        <w:jc w:val="both"/>
        <w:rPr>
          <w:sz w:val="20"/>
          <w:szCs w:val="20"/>
        </w:rPr>
      </w:pPr>
    </w:p>
    <w:p w:rsidR="00353648" w:rsidRDefault="00353648" w:rsidP="003536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(*) Ove il richiedente è una società l’autocertificazione dovrà essere prodotta dal rappresentante legale e da tutti gli amministratori.</w:t>
      </w:r>
    </w:p>
    <w:p w:rsidR="00B816D7" w:rsidRPr="004C51F5" w:rsidRDefault="00B816D7" w:rsidP="00B816D7">
      <w:pPr>
        <w:rPr>
          <w:rFonts w:ascii="Times New Roman" w:hAnsi="Times New Roman" w:cs="Times New Roman"/>
        </w:rPr>
      </w:pPr>
    </w:p>
    <w:sectPr w:rsidR="00B816D7" w:rsidRPr="004C51F5" w:rsidSect="009A3A40">
      <w:footerReference w:type="even" r:id="rId8"/>
      <w:footerReference w:type="default" r:id="rId9"/>
      <w:pgSz w:w="11900" w:h="16840" w:code="9"/>
      <w:pgMar w:top="1077" w:right="1134" w:bottom="1077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47" w:rsidRDefault="00B80347">
      <w:r>
        <w:separator/>
      </w:r>
    </w:p>
  </w:endnote>
  <w:endnote w:type="continuationSeparator" w:id="0">
    <w:p w:rsidR="00B80347" w:rsidRDefault="00B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5" w:rsidRDefault="00B11299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845" w:rsidRDefault="00B80347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5" w:rsidRDefault="00B80347" w:rsidP="00BA4AF3">
    <w:pPr>
      <w:pStyle w:val="Pidipagina"/>
      <w:ind w:right="-7"/>
      <w:jc w:val="right"/>
      <w:rPr>
        <w:rFonts w:ascii="Myriad Pro" w:hAnsi="Myriad Pro"/>
        <w:sz w:val="22"/>
        <w:szCs w:val="22"/>
      </w:rPr>
    </w:pPr>
  </w:p>
  <w:p w:rsidR="00B816D7" w:rsidRDefault="00B816D7" w:rsidP="00B816D7">
    <w:pPr>
      <w:jc w:val="both"/>
      <w:rPr>
        <w:sz w:val="20"/>
        <w:szCs w:val="20"/>
      </w:rPr>
    </w:pPr>
  </w:p>
  <w:p w:rsidR="00B816D7" w:rsidRPr="005C3752" w:rsidRDefault="00B816D7" w:rsidP="00BA4AF3">
    <w:pPr>
      <w:pStyle w:val="Pidipagina"/>
      <w:ind w:right="-7"/>
      <w:jc w:val="right"/>
      <w:rPr>
        <w:rFonts w:ascii="Myriad Pro" w:hAnsi="Myriad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47" w:rsidRDefault="00B80347">
      <w:r>
        <w:separator/>
      </w:r>
    </w:p>
  </w:footnote>
  <w:footnote w:type="continuationSeparator" w:id="0">
    <w:p w:rsidR="00B80347" w:rsidRDefault="00B8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35F"/>
    <w:multiLevelType w:val="hybridMultilevel"/>
    <w:tmpl w:val="78222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C3D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53A3C3E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5"/>
    <w:rsid w:val="00353648"/>
    <w:rsid w:val="00496115"/>
    <w:rsid w:val="004C51F5"/>
    <w:rsid w:val="005F1944"/>
    <w:rsid w:val="007F205F"/>
    <w:rsid w:val="009A3A40"/>
    <w:rsid w:val="00B11299"/>
    <w:rsid w:val="00B80347"/>
    <w:rsid w:val="00B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11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115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96115"/>
  </w:style>
  <w:style w:type="table" w:styleId="Grigliatabella">
    <w:name w:val="Table Grid"/>
    <w:basedOn w:val="Tabellanormale"/>
    <w:uiPriority w:val="59"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96115"/>
    <w:pPr>
      <w:spacing w:after="120" w:line="276" w:lineRule="auto"/>
      <w:ind w:left="283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96115"/>
    <w:rPr>
      <w:rFonts w:eastAsiaTheme="minorEastAsia"/>
      <w:lang w:eastAsia="it-IT"/>
    </w:rPr>
  </w:style>
  <w:style w:type="character" w:customStyle="1" w:styleId="CorpodeltestoCarattere">
    <w:name w:val="Corpo del testo Carattere"/>
    <w:rsid w:val="00496115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16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816D7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11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115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96115"/>
  </w:style>
  <w:style w:type="table" w:styleId="Grigliatabella">
    <w:name w:val="Table Grid"/>
    <w:basedOn w:val="Tabellanormale"/>
    <w:uiPriority w:val="59"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96115"/>
    <w:pPr>
      <w:spacing w:after="120" w:line="276" w:lineRule="auto"/>
      <w:ind w:left="283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96115"/>
    <w:rPr>
      <w:rFonts w:eastAsiaTheme="minorEastAsia"/>
      <w:lang w:eastAsia="it-IT"/>
    </w:rPr>
  </w:style>
  <w:style w:type="character" w:customStyle="1" w:styleId="CorpodeltestoCarattere">
    <w:name w:val="Corpo del testo Carattere"/>
    <w:rsid w:val="00496115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16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816D7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 Iossa</dc:creator>
  <cp:lastModifiedBy>Maria Irene Iossa</cp:lastModifiedBy>
  <cp:revision>5</cp:revision>
  <dcterms:created xsi:type="dcterms:W3CDTF">2019-02-06T12:10:00Z</dcterms:created>
  <dcterms:modified xsi:type="dcterms:W3CDTF">2019-02-12T15:03:00Z</dcterms:modified>
</cp:coreProperties>
</file>