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09" w:rsidRPr="00F2003A" w:rsidRDefault="00F2003A">
      <w:pPr>
        <w:pStyle w:val="Corpotesto"/>
        <w:spacing w:before="6"/>
        <w:ind w:left="0"/>
        <w:rPr>
          <w:rFonts w:ascii="Tahoma" w:hAnsi="Tahoma" w:cs="Tahoma"/>
          <w:b/>
          <w:sz w:val="20"/>
          <w:szCs w:val="20"/>
        </w:rPr>
      </w:pPr>
      <w:bookmarkStart w:id="0" w:name="_GoBack"/>
      <w:bookmarkEnd w:id="0"/>
      <w:r w:rsidRPr="00F2003A">
        <w:rPr>
          <w:rFonts w:ascii="Tahoma" w:hAnsi="Tahoma" w:cs="Tahoma"/>
          <w:b/>
          <w:sz w:val="20"/>
          <w:szCs w:val="20"/>
        </w:rPr>
        <w:t>Trasmissione a mezzo pec</w:t>
      </w:r>
    </w:p>
    <w:p w:rsidR="00AC5209" w:rsidRPr="00F2003A" w:rsidRDefault="00F2003A">
      <w:pPr>
        <w:pStyle w:val="Corpotesto"/>
        <w:spacing w:before="92"/>
        <w:ind w:left="6506" w:hanging="370"/>
        <w:rPr>
          <w:rFonts w:ascii="Tahoma" w:hAnsi="Tahoma" w:cs="Tahoma"/>
          <w:b/>
          <w:sz w:val="20"/>
          <w:szCs w:val="20"/>
        </w:rPr>
      </w:pPr>
      <w:r w:rsidRPr="00F2003A">
        <w:rPr>
          <w:rFonts w:ascii="Tahoma" w:hAnsi="Tahoma" w:cs="Tahoma"/>
          <w:b/>
          <w:sz w:val="20"/>
          <w:szCs w:val="20"/>
        </w:rPr>
        <w:t>Al Presidente dell’ADSP MTC</w:t>
      </w:r>
    </w:p>
    <w:p w:rsidR="00F2003A" w:rsidRDefault="00E1338B">
      <w:pPr>
        <w:pStyle w:val="Corpotesto"/>
        <w:spacing w:before="92"/>
        <w:ind w:left="6506" w:hanging="370"/>
        <w:rPr>
          <w:rFonts w:ascii="Tahoma" w:hAnsi="Tahoma" w:cs="Tahoma"/>
          <w:b/>
          <w:sz w:val="20"/>
          <w:szCs w:val="20"/>
        </w:rPr>
      </w:pPr>
      <w:r w:rsidRPr="00F2003A">
        <w:rPr>
          <w:rFonts w:ascii="Tahoma" w:hAnsi="Tahoma" w:cs="Tahoma"/>
          <w:b/>
          <w:sz w:val="20"/>
          <w:szCs w:val="20"/>
        </w:rPr>
        <w:t>Pia</w:t>
      </w:r>
      <w:r w:rsidR="00F2003A">
        <w:rPr>
          <w:rFonts w:ascii="Tahoma" w:hAnsi="Tahoma" w:cs="Tahoma"/>
          <w:b/>
          <w:sz w:val="20"/>
          <w:szCs w:val="20"/>
        </w:rPr>
        <w:t>.le</w:t>
      </w:r>
      <w:r w:rsidRPr="00F2003A">
        <w:rPr>
          <w:rFonts w:ascii="Tahoma" w:hAnsi="Tahoma" w:cs="Tahoma"/>
          <w:b/>
          <w:sz w:val="20"/>
          <w:szCs w:val="20"/>
        </w:rPr>
        <w:t xml:space="preserve"> </w:t>
      </w:r>
      <w:r w:rsidR="00F2003A">
        <w:rPr>
          <w:rFonts w:ascii="Tahoma" w:hAnsi="Tahoma" w:cs="Tahoma"/>
          <w:b/>
          <w:sz w:val="20"/>
          <w:szCs w:val="20"/>
        </w:rPr>
        <w:t>P</w:t>
      </w:r>
      <w:r w:rsidRPr="00F2003A">
        <w:rPr>
          <w:rFonts w:ascii="Tahoma" w:hAnsi="Tahoma" w:cs="Tahoma"/>
          <w:b/>
          <w:sz w:val="20"/>
          <w:szCs w:val="20"/>
        </w:rPr>
        <w:t>isacane  interno porto</w:t>
      </w:r>
    </w:p>
    <w:p w:rsidR="00E1338B" w:rsidRPr="00F2003A" w:rsidRDefault="00E1338B">
      <w:pPr>
        <w:pStyle w:val="Corpotesto"/>
        <w:spacing w:before="92"/>
        <w:ind w:left="6506" w:hanging="370"/>
        <w:rPr>
          <w:rFonts w:ascii="Tahoma" w:hAnsi="Tahoma" w:cs="Tahoma"/>
          <w:b/>
          <w:sz w:val="20"/>
          <w:szCs w:val="20"/>
        </w:rPr>
      </w:pPr>
      <w:r w:rsidRPr="00F2003A">
        <w:rPr>
          <w:rFonts w:ascii="Tahoma" w:hAnsi="Tahoma" w:cs="Tahoma"/>
          <w:b/>
          <w:sz w:val="20"/>
          <w:szCs w:val="20"/>
        </w:rPr>
        <w:t>80133 Napoli</w:t>
      </w:r>
    </w:p>
    <w:p w:rsidR="00E1338B" w:rsidRPr="00E1338B" w:rsidRDefault="00E1338B">
      <w:pPr>
        <w:pStyle w:val="Corpotesto"/>
        <w:ind w:left="132"/>
        <w:rPr>
          <w:rFonts w:ascii="Tahoma" w:hAnsi="Tahoma" w:cs="Tahoma"/>
          <w:sz w:val="20"/>
          <w:szCs w:val="20"/>
        </w:rPr>
      </w:pPr>
    </w:p>
    <w:p w:rsidR="00AC5209" w:rsidRPr="00E1338B" w:rsidRDefault="0005011A">
      <w:pPr>
        <w:pStyle w:val="Corpotesto"/>
        <w:ind w:left="132"/>
        <w:rPr>
          <w:rFonts w:ascii="Tahoma" w:hAnsi="Tahoma" w:cs="Tahoma"/>
          <w:sz w:val="20"/>
          <w:szCs w:val="20"/>
        </w:rPr>
      </w:pPr>
      <w:r w:rsidRPr="00E1338B">
        <w:rPr>
          <w:rFonts w:ascii="Tahoma" w:hAnsi="Tahoma" w:cs="Tahoma"/>
          <w:sz w:val="20"/>
          <w:szCs w:val="20"/>
        </w:rPr>
        <w:t>Domanda di partecipazione</w:t>
      </w:r>
    </w:p>
    <w:p w:rsidR="00AC5209" w:rsidRPr="00E1338B" w:rsidRDefault="00AC5209">
      <w:pPr>
        <w:pStyle w:val="Corpotesto"/>
        <w:ind w:left="0"/>
        <w:rPr>
          <w:rFonts w:ascii="Tahoma" w:hAnsi="Tahoma" w:cs="Tahoma"/>
          <w:sz w:val="20"/>
          <w:szCs w:val="20"/>
        </w:rPr>
      </w:pPr>
    </w:p>
    <w:p w:rsidR="00E1338B" w:rsidRPr="00E1338B" w:rsidRDefault="00E1338B" w:rsidP="00E1338B">
      <w:pPr>
        <w:pStyle w:val="Corpotesto"/>
        <w:ind w:left="142"/>
        <w:jc w:val="center"/>
        <w:rPr>
          <w:rFonts w:ascii="Tahoma" w:hAnsi="Tahoma" w:cs="Tahoma"/>
          <w:b/>
          <w:sz w:val="20"/>
          <w:szCs w:val="20"/>
        </w:rPr>
      </w:pPr>
      <w:r w:rsidRPr="00E1338B">
        <w:rPr>
          <w:rFonts w:ascii="Tahoma" w:hAnsi="Tahoma" w:cs="Tahoma"/>
          <w:b/>
          <w:sz w:val="20"/>
          <w:szCs w:val="20"/>
        </w:rPr>
        <w:t>AVVISO DI PROCEDURA SELETTIVA PUBBLICA</w:t>
      </w:r>
    </w:p>
    <w:p w:rsidR="00AC5209" w:rsidRPr="00E1338B" w:rsidRDefault="00E1338B" w:rsidP="00E1338B">
      <w:pPr>
        <w:pStyle w:val="Corpotesto"/>
        <w:ind w:left="142"/>
        <w:jc w:val="both"/>
        <w:rPr>
          <w:rFonts w:ascii="Tahoma" w:hAnsi="Tahoma" w:cs="Tahoma"/>
          <w:sz w:val="20"/>
          <w:szCs w:val="20"/>
        </w:rPr>
      </w:pPr>
      <w:r w:rsidRPr="00E1338B">
        <w:rPr>
          <w:rFonts w:ascii="Tahoma" w:hAnsi="Tahoma" w:cs="Tahoma"/>
          <w:b/>
          <w:sz w:val="20"/>
          <w:szCs w:val="20"/>
        </w:rPr>
        <w:t>FINALIZZATA ALL’ACQUISIZIONE DI MANIFESTAZINI DI INTERESSE PER LA NOMINA COMPONENTE MONOCRATICO DELL’ORGANISMO INDIPENDENTE DI VALUTAZIONE</w:t>
      </w:r>
      <w:r w:rsidRPr="00E1338B">
        <w:rPr>
          <w:rFonts w:ascii="Tahoma" w:hAnsi="Tahoma" w:cs="Tahoma"/>
          <w:sz w:val="20"/>
          <w:szCs w:val="20"/>
        </w:rPr>
        <w:t xml:space="preserve"> (O.I.V.) DELL’ADSP MAR TIRRENO CENTRALE </w:t>
      </w:r>
      <w:r w:rsidR="00F2003A">
        <w:rPr>
          <w:rFonts w:ascii="Tahoma" w:hAnsi="Tahoma" w:cs="Tahoma"/>
          <w:sz w:val="20"/>
          <w:szCs w:val="20"/>
        </w:rPr>
        <w:t>PER LA DURATA DI TRE ANNI</w:t>
      </w:r>
    </w:p>
    <w:p w:rsidR="00AC5209" w:rsidRPr="00E1338B" w:rsidRDefault="00AC5209">
      <w:pPr>
        <w:pStyle w:val="Corpotesto"/>
        <w:ind w:left="0"/>
        <w:rPr>
          <w:rFonts w:ascii="Tahoma" w:hAnsi="Tahoma" w:cs="Tahoma"/>
          <w:b/>
          <w:sz w:val="20"/>
          <w:szCs w:val="20"/>
        </w:rPr>
      </w:pPr>
    </w:p>
    <w:p w:rsidR="00AC5209" w:rsidRPr="00E1338B" w:rsidRDefault="00AC5209">
      <w:pPr>
        <w:pStyle w:val="Corpotesto"/>
        <w:ind w:left="0"/>
        <w:rPr>
          <w:rFonts w:ascii="Tahoma" w:hAnsi="Tahoma" w:cs="Tahoma"/>
          <w:b/>
          <w:sz w:val="20"/>
          <w:szCs w:val="20"/>
        </w:rPr>
      </w:pPr>
    </w:p>
    <w:p w:rsidR="00AC5209" w:rsidRPr="00E1338B" w:rsidRDefault="0005011A" w:rsidP="00F2003A">
      <w:pPr>
        <w:pStyle w:val="Corpotesto"/>
        <w:tabs>
          <w:tab w:val="left" w:pos="3908"/>
          <w:tab w:val="left" w:pos="7153"/>
          <w:tab w:val="left" w:pos="9098"/>
          <w:tab w:val="left" w:pos="9578"/>
        </w:tabs>
        <w:ind w:left="111" w:right="565"/>
        <w:rPr>
          <w:rFonts w:ascii="Tahoma" w:hAnsi="Tahoma" w:cs="Tahoma"/>
          <w:sz w:val="20"/>
          <w:szCs w:val="20"/>
        </w:rPr>
      </w:pPr>
      <w:r w:rsidRPr="00E1338B">
        <w:rPr>
          <w:rFonts w:ascii="Tahoma" w:hAnsi="Tahoma" w:cs="Tahoma"/>
          <w:sz w:val="20"/>
          <w:szCs w:val="20"/>
        </w:rPr>
        <w:t>Il/la</w:t>
      </w:r>
      <w:r w:rsidRPr="00E1338B">
        <w:rPr>
          <w:rFonts w:ascii="Tahoma" w:hAnsi="Tahoma" w:cs="Tahoma"/>
          <w:spacing w:val="-2"/>
          <w:sz w:val="20"/>
          <w:szCs w:val="20"/>
        </w:rPr>
        <w:t xml:space="preserve"> </w:t>
      </w:r>
      <w:r w:rsidRPr="00E1338B">
        <w:rPr>
          <w:rFonts w:ascii="Tahoma" w:hAnsi="Tahoma" w:cs="Tahoma"/>
          <w:sz w:val="20"/>
          <w:szCs w:val="20"/>
        </w:rPr>
        <w:t>sottoscritto/a</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nato/a il</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a</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pacing w:val="-17"/>
          <w:sz w:val="20"/>
          <w:szCs w:val="20"/>
        </w:rPr>
        <w:t xml:space="preserve">) </w:t>
      </w:r>
      <w:r w:rsidRPr="00E1338B">
        <w:rPr>
          <w:rFonts w:ascii="Tahoma" w:hAnsi="Tahoma" w:cs="Tahoma"/>
          <w:sz w:val="20"/>
          <w:szCs w:val="20"/>
        </w:rPr>
        <w:t>Codice Fiscale</w:t>
      </w:r>
    </w:p>
    <w:p w:rsidR="00AC5209" w:rsidRPr="00E1338B" w:rsidRDefault="0005011A">
      <w:pPr>
        <w:pStyle w:val="Corpotesto"/>
        <w:tabs>
          <w:tab w:val="left" w:pos="1862"/>
          <w:tab w:val="left" w:pos="2868"/>
          <w:tab w:val="left" w:pos="4676"/>
          <w:tab w:val="left" w:pos="4780"/>
          <w:tab w:val="left" w:pos="5964"/>
          <w:tab w:val="left" w:pos="8288"/>
          <w:tab w:val="left" w:pos="10115"/>
        </w:tabs>
        <w:spacing w:before="1"/>
        <w:ind w:left="132" w:right="108" w:hanging="22"/>
        <w:rPr>
          <w:rFonts w:ascii="Tahoma" w:hAnsi="Tahoma" w:cs="Tahoma"/>
          <w:sz w:val="20"/>
          <w:szCs w:val="20"/>
        </w:rPr>
      </w:pPr>
      <w:r w:rsidRPr="00E1338B">
        <w:rPr>
          <w:rFonts w:ascii="Tahoma" w:hAnsi="Tahoma" w:cs="Tahoma"/>
          <w:sz w:val="20"/>
          <w:szCs w:val="20"/>
        </w:rPr>
        <w:t>Residente</w:t>
      </w:r>
      <w:r w:rsidRPr="00E1338B">
        <w:rPr>
          <w:rFonts w:ascii="Tahoma" w:hAnsi="Tahoma" w:cs="Tahoma"/>
          <w:spacing w:val="26"/>
          <w:sz w:val="20"/>
          <w:szCs w:val="20"/>
        </w:rPr>
        <w:t xml:space="preserve"> </w:t>
      </w:r>
      <w:r w:rsidRPr="00E1338B">
        <w:rPr>
          <w:rFonts w:ascii="Tahoma" w:hAnsi="Tahoma" w:cs="Tahoma"/>
          <w:sz w:val="20"/>
          <w:szCs w:val="20"/>
        </w:rPr>
        <w:t>in</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u w:val="single"/>
        </w:rPr>
        <w:tab/>
      </w:r>
      <w:r w:rsidRPr="00E1338B">
        <w:rPr>
          <w:rFonts w:ascii="Tahoma" w:hAnsi="Tahoma" w:cs="Tahoma"/>
          <w:sz w:val="20"/>
          <w:szCs w:val="20"/>
        </w:rPr>
        <w:t>Via</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n.</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PEC</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email</w:t>
      </w:r>
      <w:r w:rsidRPr="00E1338B">
        <w:rPr>
          <w:rFonts w:ascii="Tahoma" w:hAnsi="Tahoma" w:cs="Tahoma"/>
          <w:sz w:val="20"/>
          <w:szCs w:val="20"/>
          <w:u w:val="single"/>
        </w:rPr>
        <w:tab/>
      </w:r>
      <w:r w:rsidRPr="00E1338B">
        <w:rPr>
          <w:rFonts w:ascii="Tahoma" w:hAnsi="Tahoma" w:cs="Tahoma"/>
          <w:sz w:val="20"/>
          <w:szCs w:val="20"/>
        </w:rPr>
        <w:t xml:space="preserve"> Tel</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rPr>
        <w:t>Domicilio</w:t>
      </w:r>
      <w:r w:rsidRPr="00E1338B">
        <w:rPr>
          <w:rFonts w:ascii="Tahoma" w:hAnsi="Tahoma" w:cs="Tahoma"/>
          <w:sz w:val="20"/>
          <w:szCs w:val="20"/>
          <w:u w:val="single"/>
        </w:rPr>
        <w:t xml:space="preserve"> </w:t>
      </w:r>
      <w:r w:rsidRPr="00E1338B">
        <w:rPr>
          <w:rFonts w:ascii="Tahoma" w:hAnsi="Tahoma" w:cs="Tahoma"/>
          <w:sz w:val="20"/>
          <w:szCs w:val="20"/>
          <w:u w:val="single"/>
        </w:rPr>
        <w:tab/>
      </w:r>
      <w:r w:rsidRPr="00E1338B">
        <w:rPr>
          <w:rFonts w:ascii="Tahoma" w:hAnsi="Tahoma" w:cs="Tahoma"/>
          <w:sz w:val="20"/>
          <w:szCs w:val="20"/>
          <w:u w:val="single"/>
        </w:rPr>
        <w:tab/>
      </w:r>
      <w:r w:rsidRPr="00E1338B">
        <w:rPr>
          <w:rFonts w:ascii="Tahoma" w:hAnsi="Tahoma" w:cs="Tahoma"/>
          <w:sz w:val="20"/>
          <w:szCs w:val="20"/>
        </w:rPr>
        <w:t>(se diverso dalla</w:t>
      </w:r>
      <w:r w:rsidRPr="00E1338B">
        <w:rPr>
          <w:rFonts w:ascii="Tahoma" w:hAnsi="Tahoma" w:cs="Tahoma"/>
          <w:spacing w:val="-2"/>
          <w:sz w:val="20"/>
          <w:szCs w:val="20"/>
        </w:rPr>
        <w:t xml:space="preserve"> </w:t>
      </w:r>
      <w:r w:rsidRPr="00E1338B">
        <w:rPr>
          <w:rFonts w:ascii="Tahoma" w:hAnsi="Tahoma" w:cs="Tahoma"/>
          <w:sz w:val="20"/>
          <w:szCs w:val="20"/>
        </w:rPr>
        <w:t>residenza)</w:t>
      </w:r>
      <w:r w:rsidR="00F2003A">
        <w:rPr>
          <w:rFonts w:ascii="Tahoma" w:hAnsi="Tahoma" w:cs="Tahoma"/>
          <w:sz w:val="20"/>
          <w:szCs w:val="20"/>
        </w:rPr>
        <w:t xml:space="preserve"> _________________</w:t>
      </w:r>
    </w:p>
    <w:p w:rsidR="00AC5209" w:rsidRPr="00E1338B" w:rsidRDefault="00AC5209">
      <w:pPr>
        <w:pStyle w:val="Corpotesto"/>
        <w:ind w:left="0"/>
        <w:rPr>
          <w:rFonts w:ascii="Tahoma" w:hAnsi="Tahoma" w:cs="Tahoma"/>
          <w:sz w:val="20"/>
          <w:szCs w:val="20"/>
        </w:rPr>
      </w:pPr>
    </w:p>
    <w:p w:rsidR="00AC5209" w:rsidRPr="00E1338B" w:rsidRDefault="0005011A">
      <w:pPr>
        <w:pStyle w:val="Titolo1"/>
        <w:ind w:left="4414"/>
        <w:rPr>
          <w:rFonts w:ascii="Tahoma" w:hAnsi="Tahoma" w:cs="Tahoma"/>
          <w:sz w:val="20"/>
          <w:szCs w:val="20"/>
        </w:rPr>
      </w:pPr>
      <w:r w:rsidRPr="00E1338B">
        <w:rPr>
          <w:rFonts w:ascii="Tahoma" w:hAnsi="Tahoma" w:cs="Tahoma"/>
          <w:sz w:val="20"/>
          <w:szCs w:val="20"/>
        </w:rPr>
        <w:t>PRESENTA</w:t>
      </w:r>
    </w:p>
    <w:p w:rsidR="00AC5209" w:rsidRPr="00E1338B" w:rsidRDefault="00AC5209">
      <w:pPr>
        <w:pStyle w:val="Corpotesto"/>
        <w:ind w:left="0"/>
        <w:rPr>
          <w:rFonts w:ascii="Tahoma" w:hAnsi="Tahoma" w:cs="Tahoma"/>
          <w:b/>
          <w:sz w:val="20"/>
          <w:szCs w:val="20"/>
        </w:rPr>
      </w:pPr>
    </w:p>
    <w:p w:rsidR="00AC5209" w:rsidRPr="00E1338B" w:rsidRDefault="0005011A">
      <w:pPr>
        <w:pStyle w:val="Corpotesto"/>
        <w:ind w:left="132" w:right="170" w:hanging="22"/>
        <w:jc w:val="both"/>
        <w:rPr>
          <w:rFonts w:ascii="Tahoma" w:hAnsi="Tahoma" w:cs="Tahoma"/>
          <w:sz w:val="20"/>
          <w:szCs w:val="20"/>
        </w:rPr>
      </w:pPr>
      <w:r w:rsidRPr="00E1338B">
        <w:rPr>
          <w:rFonts w:ascii="Tahoma" w:hAnsi="Tahoma" w:cs="Tahoma"/>
          <w:sz w:val="20"/>
          <w:szCs w:val="20"/>
        </w:rPr>
        <w:t xml:space="preserve">la propria candidatura per la selezione del componente monocratico dell'Organismo Indipendente di Valutazione della </w:t>
      </w:r>
      <w:r w:rsidRPr="00E1338B">
        <w:rPr>
          <w:rFonts w:ascii="Tahoma" w:hAnsi="Tahoma" w:cs="Tahoma"/>
          <w:i/>
          <w:sz w:val="20"/>
          <w:szCs w:val="20"/>
        </w:rPr>
        <w:t xml:space="preserve">performance </w:t>
      </w:r>
      <w:r w:rsidRPr="00E1338B">
        <w:rPr>
          <w:rFonts w:ascii="Tahoma" w:hAnsi="Tahoma" w:cs="Tahoma"/>
          <w:sz w:val="20"/>
          <w:szCs w:val="20"/>
        </w:rPr>
        <w:t xml:space="preserve">(O.I.V.) </w:t>
      </w:r>
      <w:r w:rsidR="00E1338B">
        <w:rPr>
          <w:rFonts w:ascii="Tahoma" w:hAnsi="Tahoma" w:cs="Tahoma"/>
          <w:sz w:val="20"/>
          <w:szCs w:val="20"/>
        </w:rPr>
        <w:t>dell’AdSP MTC.</w:t>
      </w:r>
    </w:p>
    <w:p w:rsidR="00AC5209" w:rsidRPr="00E1338B" w:rsidRDefault="0005011A">
      <w:pPr>
        <w:pStyle w:val="Corpotesto"/>
        <w:ind w:left="132" w:right="168" w:hanging="22"/>
        <w:jc w:val="both"/>
        <w:rPr>
          <w:rFonts w:ascii="Tahoma" w:hAnsi="Tahoma" w:cs="Tahoma"/>
          <w:sz w:val="20"/>
          <w:szCs w:val="20"/>
        </w:rPr>
      </w:pPr>
      <w:r w:rsidRPr="00E1338B">
        <w:rPr>
          <w:rFonts w:ascii="Tahoma" w:hAnsi="Tahoma" w:cs="Tahoma"/>
          <w:sz w:val="20"/>
          <w:szCs w:val="20"/>
        </w:rPr>
        <w:t>A tal fine, ai sensi degli artt. 46 e 47 del D.P.R. n. 445/2000 e consapevole delle sanzioni penali previste dall’art. 76 del detto D.P.R. 445/2000, per le ipotesi di falsità in atti per affermazioni mendaci</w:t>
      </w:r>
    </w:p>
    <w:p w:rsidR="00AC5209" w:rsidRPr="00E1338B" w:rsidRDefault="00AC5209">
      <w:pPr>
        <w:pStyle w:val="Corpotesto"/>
        <w:ind w:left="0"/>
        <w:rPr>
          <w:rFonts w:ascii="Tahoma" w:hAnsi="Tahoma" w:cs="Tahoma"/>
          <w:sz w:val="20"/>
          <w:szCs w:val="20"/>
        </w:rPr>
      </w:pPr>
    </w:p>
    <w:p w:rsidR="00AC5209" w:rsidRPr="00E1338B" w:rsidRDefault="0005011A">
      <w:pPr>
        <w:pStyle w:val="Titolo1"/>
        <w:ind w:left="4412"/>
        <w:rPr>
          <w:rFonts w:ascii="Tahoma" w:hAnsi="Tahoma" w:cs="Tahoma"/>
          <w:sz w:val="20"/>
          <w:szCs w:val="20"/>
        </w:rPr>
      </w:pPr>
      <w:r w:rsidRPr="00E1338B">
        <w:rPr>
          <w:rFonts w:ascii="Tahoma" w:hAnsi="Tahoma" w:cs="Tahoma"/>
          <w:sz w:val="20"/>
          <w:szCs w:val="20"/>
        </w:rPr>
        <w:t>DICHIARA</w:t>
      </w:r>
    </w:p>
    <w:p w:rsidR="00AC5209" w:rsidRPr="00E1338B" w:rsidRDefault="00AC5209">
      <w:pPr>
        <w:pStyle w:val="Corpotesto"/>
        <w:spacing w:before="1"/>
        <w:ind w:left="0"/>
        <w:rPr>
          <w:rFonts w:ascii="Tahoma" w:hAnsi="Tahoma" w:cs="Tahoma"/>
          <w:b/>
          <w:sz w:val="20"/>
          <w:szCs w:val="20"/>
        </w:rPr>
      </w:pPr>
    </w:p>
    <w:p w:rsidR="00AC5209" w:rsidRPr="00E1338B" w:rsidRDefault="00F2003A" w:rsidP="006130FB">
      <w:pPr>
        <w:pStyle w:val="Paragrafoelenco"/>
        <w:numPr>
          <w:ilvl w:val="0"/>
          <w:numId w:val="3"/>
        </w:numPr>
        <w:tabs>
          <w:tab w:val="left" w:pos="832"/>
        </w:tabs>
        <w:ind w:right="177"/>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essere iscritto</w:t>
      </w:r>
      <w:r w:rsidR="004A7CE4">
        <w:rPr>
          <w:rFonts w:ascii="Tahoma" w:hAnsi="Tahoma" w:cs="Tahoma"/>
          <w:sz w:val="20"/>
          <w:szCs w:val="20"/>
        </w:rPr>
        <w:t>,</w:t>
      </w:r>
      <w:r w:rsidR="004A7CE4" w:rsidRPr="004A7CE4">
        <w:t xml:space="preserve"> </w:t>
      </w:r>
      <w:r w:rsidR="004A7CE4" w:rsidRPr="004A7CE4">
        <w:rPr>
          <w:rFonts w:ascii="Tahoma" w:hAnsi="Tahoma" w:cs="Tahoma"/>
          <w:sz w:val="20"/>
          <w:szCs w:val="20"/>
        </w:rPr>
        <w:t>da almeno 6 mesi</w:t>
      </w:r>
      <w:r w:rsidR="004A7CE4">
        <w:rPr>
          <w:rFonts w:ascii="Tahoma" w:hAnsi="Tahoma" w:cs="Tahoma"/>
          <w:sz w:val="20"/>
          <w:szCs w:val="20"/>
        </w:rPr>
        <w:t xml:space="preserve">, </w:t>
      </w:r>
      <w:r w:rsidR="0005011A" w:rsidRPr="00E1338B">
        <w:rPr>
          <w:rFonts w:ascii="Tahoma" w:hAnsi="Tahoma" w:cs="Tahoma"/>
          <w:sz w:val="20"/>
          <w:szCs w:val="20"/>
        </w:rPr>
        <w:t>nelle fasce professionali 2 o 3 dell’Elenco nazionale dei componenti degli Organismi indipendenti di valutazione della performance di cui al D.M. 02/12/2016 (G.U. n. 14 del 18 gennaio 2017) con indicazione della fascia professionale di</w:t>
      </w:r>
      <w:r w:rsidR="0005011A" w:rsidRPr="00E1338B">
        <w:rPr>
          <w:rFonts w:ascii="Tahoma" w:hAnsi="Tahoma" w:cs="Tahoma"/>
          <w:spacing w:val="-3"/>
          <w:sz w:val="20"/>
          <w:szCs w:val="20"/>
        </w:rPr>
        <w:t xml:space="preserve"> </w:t>
      </w:r>
      <w:r w:rsidR="0005011A" w:rsidRPr="00E1338B">
        <w:rPr>
          <w:rFonts w:ascii="Tahoma" w:hAnsi="Tahoma" w:cs="Tahoma"/>
          <w:sz w:val="20"/>
          <w:szCs w:val="20"/>
        </w:rPr>
        <w:t>appartenenza;</w:t>
      </w:r>
    </w:p>
    <w:p w:rsidR="00AC5209" w:rsidRPr="00E1338B" w:rsidRDefault="00F2003A" w:rsidP="006130FB">
      <w:pPr>
        <w:pStyle w:val="Paragrafoelenco"/>
        <w:numPr>
          <w:ilvl w:val="0"/>
          <w:numId w:val="3"/>
        </w:numPr>
        <w:tabs>
          <w:tab w:val="left" w:pos="832"/>
        </w:tabs>
        <w:spacing w:line="276" w:lineRule="exact"/>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dipendente</w:t>
      </w:r>
      <w:r w:rsidR="0005011A" w:rsidRPr="00E1338B">
        <w:rPr>
          <w:rFonts w:ascii="Tahoma" w:hAnsi="Tahoma" w:cs="Tahoma"/>
          <w:spacing w:val="-7"/>
          <w:sz w:val="20"/>
          <w:szCs w:val="20"/>
        </w:rPr>
        <w:t xml:space="preserve"> </w:t>
      </w:r>
      <w:r w:rsidR="0005011A" w:rsidRPr="00E1338B">
        <w:rPr>
          <w:rFonts w:ascii="Tahoma" w:hAnsi="Tahoma" w:cs="Tahoma"/>
          <w:sz w:val="20"/>
          <w:szCs w:val="20"/>
        </w:rPr>
        <w:t>dell’A</w:t>
      </w:r>
      <w:r w:rsidR="00E1338B">
        <w:rPr>
          <w:rFonts w:ascii="Tahoma" w:hAnsi="Tahoma" w:cs="Tahoma"/>
          <w:sz w:val="20"/>
          <w:szCs w:val="20"/>
        </w:rPr>
        <w:t>dSP MTC</w:t>
      </w:r>
      <w:r w:rsidR="0005011A" w:rsidRPr="00E1338B">
        <w:rPr>
          <w:rFonts w:ascii="Tahoma" w:hAnsi="Tahoma" w:cs="Tahoma"/>
          <w:sz w:val="20"/>
          <w:szCs w:val="20"/>
        </w:rPr>
        <w:t>;</w:t>
      </w:r>
    </w:p>
    <w:p w:rsidR="00AC5209" w:rsidRPr="00E1338B" w:rsidRDefault="00F2003A" w:rsidP="006130FB">
      <w:pPr>
        <w:pStyle w:val="Paragrafoelenco"/>
        <w:numPr>
          <w:ilvl w:val="0"/>
          <w:numId w:val="3"/>
        </w:numPr>
        <w:tabs>
          <w:tab w:val="left" w:pos="832"/>
        </w:tabs>
        <w:spacing w:line="276" w:lineRule="exact"/>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avere avuto, già per una volta, rinnovato</w:t>
      </w:r>
      <w:r w:rsidR="0005011A" w:rsidRPr="00E1338B">
        <w:rPr>
          <w:rFonts w:ascii="Tahoma" w:hAnsi="Tahoma" w:cs="Tahoma"/>
          <w:spacing w:val="-11"/>
          <w:sz w:val="20"/>
          <w:szCs w:val="20"/>
        </w:rPr>
        <w:t xml:space="preserve"> </w:t>
      </w:r>
      <w:r w:rsidR="0005011A" w:rsidRPr="00E1338B">
        <w:rPr>
          <w:rFonts w:ascii="Tahoma" w:hAnsi="Tahoma" w:cs="Tahoma"/>
          <w:sz w:val="20"/>
          <w:szCs w:val="20"/>
        </w:rPr>
        <w:t>l’incarico;</w:t>
      </w:r>
    </w:p>
    <w:p w:rsidR="00AC5209" w:rsidRPr="00E1338B" w:rsidRDefault="00F2003A" w:rsidP="006130FB">
      <w:pPr>
        <w:pStyle w:val="Paragrafoelenco"/>
        <w:numPr>
          <w:ilvl w:val="0"/>
          <w:numId w:val="3"/>
        </w:numPr>
        <w:tabs>
          <w:tab w:val="left" w:pos="832"/>
        </w:tabs>
        <w:spacing w:line="276" w:lineRule="exact"/>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rivestire cariche in partiti politici o in organizzazioni</w:t>
      </w:r>
      <w:r w:rsidR="0005011A" w:rsidRPr="00E1338B">
        <w:rPr>
          <w:rFonts w:ascii="Tahoma" w:hAnsi="Tahoma" w:cs="Tahoma"/>
          <w:spacing w:val="-11"/>
          <w:sz w:val="20"/>
          <w:szCs w:val="20"/>
        </w:rPr>
        <w:t xml:space="preserve"> </w:t>
      </w:r>
      <w:r w:rsidR="0005011A" w:rsidRPr="00E1338B">
        <w:rPr>
          <w:rFonts w:ascii="Tahoma" w:hAnsi="Tahoma" w:cs="Tahoma"/>
          <w:sz w:val="20"/>
          <w:szCs w:val="20"/>
        </w:rPr>
        <w:t>sindacali;</w:t>
      </w:r>
    </w:p>
    <w:p w:rsidR="00AC5209" w:rsidRPr="00E1338B" w:rsidRDefault="00F2003A" w:rsidP="00F2003A">
      <w:pPr>
        <w:pStyle w:val="Paragrafoelenco"/>
        <w:numPr>
          <w:ilvl w:val="0"/>
          <w:numId w:val="3"/>
        </w:numPr>
        <w:tabs>
          <w:tab w:val="left" w:pos="832"/>
        </w:tabs>
        <w:ind w:right="170"/>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 xml:space="preserve">i non rivestire incarichi pubblici elettivi o cariche </w:t>
      </w:r>
      <w:r w:rsidR="0005011A" w:rsidRPr="00E1338B">
        <w:rPr>
          <w:rFonts w:ascii="Tahoma" w:hAnsi="Tahoma" w:cs="Tahoma"/>
          <w:spacing w:val="2"/>
          <w:sz w:val="20"/>
          <w:szCs w:val="20"/>
        </w:rPr>
        <w:t xml:space="preserve">in </w:t>
      </w:r>
      <w:r w:rsidR="0005011A" w:rsidRPr="00E1338B">
        <w:rPr>
          <w:rFonts w:ascii="Tahoma" w:hAnsi="Tahoma" w:cs="Tahoma"/>
          <w:sz w:val="20"/>
          <w:szCs w:val="20"/>
        </w:rPr>
        <w:t xml:space="preserve">partiti politici o in organizzazioni sindacali ovvero che abbiano rapporti continuativi di collaborazione o di consulenza con </w:t>
      </w:r>
      <w:bookmarkStart w:id="1" w:name="_Hlk141712433"/>
      <w:r w:rsidR="0005011A" w:rsidRPr="00E1338B">
        <w:rPr>
          <w:rFonts w:ascii="Tahoma" w:hAnsi="Tahoma" w:cs="Tahoma"/>
          <w:sz w:val="20"/>
          <w:szCs w:val="20"/>
        </w:rPr>
        <w:t>l’A</w:t>
      </w:r>
      <w:r w:rsidR="00E1338B">
        <w:rPr>
          <w:rFonts w:ascii="Tahoma" w:hAnsi="Tahoma" w:cs="Tahoma"/>
          <w:sz w:val="20"/>
          <w:szCs w:val="20"/>
        </w:rPr>
        <w:t>dSP MTC</w:t>
      </w:r>
      <w:r w:rsidR="0005011A" w:rsidRPr="00E1338B">
        <w:rPr>
          <w:rFonts w:ascii="Tahoma" w:hAnsi="Tahoma" w:cs="Tahoma"/>
          <w:sz w:val="20"/>
          <w:szCs w:val="20"/>
        </w:rPr>
        <w:t xml:space="preserve"> </w:t>
      </w:r>
      <w:bookmarkEnd w:id="1"/>
      <w:r w:rsidR="0005011A" w:rsidRPr="00E1338B">
        <w:rPr>
          <w:rFonts w:ascii="Tahoma" w:hAnsi="Tahoma" w:cs="Tahoma"/>
          <w:sz w:val="20"/>
          <w:szCs w:val="20"/>
        </w:rPr>
        <w:t>o presso organismi o istituzioni dipendenti dallo stesso, ovvero che abbiano rivestito simili incarichi o cariche o che abbiano avuto simili rapporti nei tre anni precedenti la</w:t>
      </w:r>
      <w:r w:rsidR="0005011A" w:rsidRPr="00E1338B">
        <w:rPr>
          <w:rFonts w:ascii="Tahoma" w:hAnsi="Tahoma" w:cs="Tahoma"/>
          <w:spacing w:val="-6"/>
          <w:sz w:val="20"/>
          <w:szCs w:val="20"/>
        </w:rPr>
        <w:t xml:space="preserve"> </w:t>
      </w:r>
      <w:r w:rsidR="0005011A" w:rsidRPr="00E1338B">
        <w:rPr>
          <w:rFonts w:ascii="Tahoma" w:hAnsi="Tahoma" w:cs="Tahoma"/>
          <w:sz w:val="20"/>
          <w:szCs w:val="20"/>
        </w:rPr>
        <w:t>designazione;</w:t>
      </w:r>
    </w:p>
    <w:p w:rsidR="00AC5209" w:rsidRPr="00E1338B" w:rsidRDefault="00F2003A" w:rsidP="00F2003A">
      <w:pPr>
        <w:pStyle w:val="Paragrafoelenco"/>
        <w:numPr>
          <w:ilvl w:val="0"/>
          <w:numId w:val="3"/>
        </w:numPr>
        <w:tabs>
          <w:tab w:val="left" w:pos="832"/>
        </w:tabs>
        <w:ind w:right="182"/>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stati condannati, anche con sentenza non passata in giudicato, per i reati previsti dal capo I del titolo II del libro secondo del Codice</w:t>
      </w:r>
      <w:r w:rsidR="0005011A" w:rsidRPr="00E1338B">
        <w:rPr>
          <w:rFonts w:ascii="Tahoma" w:hAnsi="Tahoma" w:cs="Tahoma"/>
          <w:spacing w:val="-14"/>
          <w:sz w:val="20"/>
          <w:szCs w:val="20"/>
        </w:rPr>
        <w:t xml:space="preserve"> </w:t>
      </w:r>
      <w:r w:rsidR="0005011A" w:rsidRPr="00E1338B">
        <w:rPr>
          <w:rFonts w:ascii="Tahoma" w:hAnsi="Tahoma" w:cs="Tahoma"/>
          <w:sz w:val="20"/>
          <w:szCs w:val="20"/>
        </w:rPr>
        <w:t>Penale;</w:t>
      </w:r>
    </w:p>
    <w:p w:rsidR="00AC5209" w:rsidRPr="00E1338B" w:rsidRDefault="00F2003A" w:rsidP="00F2003A">
      <w:pPr>
        <w:pStyle w:val="Paragrafoelenco"/>
        <w:numPr>
          <w:ilvl w:val="0"/>
          <w:numId w:val="3"/>
        </w:numPr>
        <w:tabs>
          <w:tab w:val="left" w:pos="832"/>
        </w:tabs>
        <w:ind w:right="176"/>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avere svolto incarichi di indirizzo politico o ricoperto cariche pubbliche elettive presso l’A</w:t>
      </w:r>
      <w:r w:rsidR="00E1338B">
        <w:rPr>
          <w:rFonts w:ascii="Tahoma" w:hAnsi="Tahoma" w:cs="Tahoma"/>
          <w:sz w:val="20"/>
          <w:szCs w:val="20"/>
        </w:rPr>
        <w:t>dSP MTC</w:t>
      </w:r>
      <w:r w:rsidR="0005011A" w:rsidRPr="00E1338B">
        <w:rPr>
          <w:rFonts w:ascii="Tahoma" w:hAnsi="Tahoma" w:cs="Tahoma"/>
          <w:sz w:val="20"/>
          <w:szCs w:val="20"/>
        </w:rPr>
        <w:t xml:space="preserve"> nel triennio precedente la</w:t>
      </w:r>
      <w:r w:rsidR="0005011A" w:rsidRPr="00E1338B">
        <w:rPr>
          <w:rFonts w:ascii="Tahoma" w:hAnsi="Tahoma" w:cs="Tahoma"/>
          <w:spacing w:val="-6"/>
          <w:sz w:val="20"/>
          <w:szCs w:val="20"/>
        </w:rPr>
        <w:t xml:space="preserve"> </w:t>
      </w:r>
      <w:r w:rsidR="0005011A" w:rsidRPr="00E1338B">
        <w:rPr>
          <w:rFonts w:ascii="Tahoma" w:hAnsi="Tahoma" w:cs="Tahoma"/>
          <w:sz w:val="20"/>
          <w:szCs w:val="20"/>
        </w:rPr>
        <w:t>nomina;</w:t>
      </w:r>
    </w:p>
    <w:p w:rsidR="00AC5209" w:rsidRPr="00E1338B" w:rsidRDefault="00F2003A" w:rsidP="00F2003A">
      <w:pPr>
        <w:pStyle w:val="Paragrafoelenco"/>
        <w:numPr>
          <w:ilvl w:val="0"/>
          <w:numId w:val="3"/>
        </w:numPr>
        <w:tabs>
          <w:tab w:val="left" w:pos="832"/>
        </w:tabs>
        <w:spacing w:line="276" w:lineRule="exact"/>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responsabili della prevenzione della corruzione presso</w:t>
      </w:r>
      <w:r w:rsidR="0005011A" w:rsidRPr="00E1338B">
        <w:rPr>
          <w:rFonts w:ascii="Tahoma" w:hAnsi="Tahoma" w:cs="Tahoma"/>
          <w:spacing w:val="-24"/>
          <w:sz w:val="20"/>
          <w:szCs w:val="20"/>
        </w:rPr>
        <w:t xml:space="preserve"> </w:t>
      </w:r>
      <w:r w:rsidR="0005011A" w:rsidRPr="00E1338B">
        <w:rPr>
          <w:rFonts w:ascii="Tahoma" w:hAnsi="Tahoma" w:cs="Tahoma"/>
          <w:sz w:val="20"/>
          <w:szCs w:val="20"/>
        </w:rPr>
        <w:t>l’A</w:t>
      </w:r>
      <w:r w:rsidR="00E1338B">
        <w:rPr>
          <w:rFonts w:ascii="Tahoma" w:hAnsi="Tahoma" w:cs="Tahoma"/>
          <w:sz w:val="20"/>
          <w:szCs w:val="20"/>
        </w:rPr>
        <w:t>dSP MTC</w:t>
      </w:r>
      <w:r w:rsidR="0005011A" w:rsidRPr="00E1338B">
        <w:rPr>
          <w:rFonts w:ascii="Tahoma" w:hAnsi="Tahoma" w:cs="Tahoma"/>
          <w:sz w:val="20"/>
          <w:szCs w:val="20"/>
        </w:rPr>
        <w:t>;</w:t>
      </w:r>
    </w:p>
    <w:p w:rsidR="00AC5209" w:rsidRPr="00E1338B" w:rsidRDefault="00F2003A" w:rsidP="00F2003A">
      <w:pPr>
        <w:pStyle w:val="Paragrafoelenco"/>
        <w:numPr>
          <w:ilvl w:val="0"/>
          <w:numId w:val="3"/>
        </w:numPr>
        <w:tabs>
          <w:tab w:val="left" w:pos="832"/>
        </w:tabs>
        <w:ind w:right="171"/>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trovarsi, nei confronti dell’</w:t>
      </w:r>
      <w:r>
        <w:rPr>
          <w:rFonts w:ascii="Tahoma" w:hAnsi="Tahoma" w:cs="Tahoma"/>
          <w:sz w:val="20"/>
          <w:szCs w:val="20"/>
        </w:rPr>
        <w:t>A</w:t>
      </w:r>
      <w:r w:rsidR="0005011A" w:rsidRPr="00E1338B">
        <w:rPr>
          <w:rFonts w:ascii="Tahoma" w:hAnsi="Tahoma" w:cs="Tahoma"/>
          <w:sz w:val="20"/>
          <w:szCs w:val="20"/>
        </w:rPr>
        <w:t xml:space="preserve">mministrazione, in </w:t>
      </w:r>
      <w:r w:rsidR="0005011A" w:rsidRPr="00E1338B">
        <w:rPr>
          <w:rFonts w:ascii="Tahoma" w:hAnsi="Tahoma" w:cs="Tahoma"/>
          <w:spacing w:val="2"/>
          <w:sz w:val="20"/>
          <w:szCs w:val="20"/>
        </w:rPr>
        <w:t xml:space="preserve">una </w:t>
      </w:r>
      <w:r w:rsidR="0005011A" w:rsidRPr="00E1338B">
        <w:rPr>
          <w:rFonts w:ascii="Tahoma" w:hAnsi="Tahoma" w:cs="Tahoma"/>
          <w:sz w:val="20"/>
          <w:szCs w:val="20"/>
        </w:rPr>
        <w:t>situazione di conflitto, anche potenziale, di interessi propri, del coniuge, di conviventi, di parenti, di affini entro il secondo</w:t>
      </w:r>
      <w:r w:rsidR="0005011A" w:rsidRPr="00E1338B">
        <w:rPr>
          <w:rFonts w:ascii="Tahoma" w:hAnsi="Tahoma" w:cs="Tahoma"/>
          <w:spacing w:val="-1"/>
          <w:sz w:val="20"/>
          <w:szCs w:val="20"/>
        </w:rPr>
        <w:t xml:space="preserve"> </w:t>
      </w:r>
      <w:r w:rsidR="0005011A" w:rsidRPr="00E1338B">
        <w:rPr>
          <w:rFonts w:ascii="Tahoma" w:hAnsi="Tahoma" w:cs="Tahoma"/>
          <w:sz w:val="20"/>
          <w:szCs w:val="20"/>
        </w:rPr>
        <w:t>grado;</w:t>
      </w:r>
    </w:p>
    <w:p w:rsidR="00AC5209" w:rsidRPr="00E1338B" w:rsidRDefault="00F2003A" w:rsidP="00F2003A">
      <w:pPr>
        <w:pStyle w:val="Paragrafoelenco"/>
        <w:numPr>
          <w:ilvl w:val="0"/>
          <w:numId w:val="3"/>
        </w:numPr>
        <w:tabs>
          <w:tab w:val="left" w:pos="832"/>
        </w:tabs>
        <w:spacing w:line="276" w:lineRule="exact"/>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avere riportato una sanzione disciplinare superiore alla</w:t>
      </w:r>
      <w:r w:rsidR="0005011A" w:rsidRPr="00E1338B">
        <w:rPr>
          <w:rFonts w:ascii="Tahoma" w:hAnsi="Tahoma" w:cs="Tahoma"/>
          <w:spacing w:val="-13"/>
          <w:sz w:val="20"/>
          <w:szCs w:val="20"/>
        </w:rPr>
        <w:t xml:space="preserve"> </w:t>
      </w:r>
      <w:r w:rsidR="0005011A" w:rsidRPr="00E1338B">
        <w:rPr>
          <w:rFonts w:ascii="Tahoma" w:hAnsi="Tahoma" w:cs="Tahoma"/>
          <w:sz w:val="20"/>
          <w:szCs w:val="20"/>
        </w:rPr>
        <w:t>censura;</w:t>
      </w:r>
    </w:p>
    <w:p w:rsidR="00AC5209" w:rsidRPr="00E1338B" w:rsidRDefault="00AC5209">
      <w:pPr>
        <w:spacing w:line="276" w:lineRule="exact"/>
        <w:jc w:val="both"/>
        <w:rPr>
          <w:rFonts w:ascii="Tahoma" w:hAnsi="Tahoma" w:cs="Tahoma"/>
          <w:sz w:val="20"/>
          <w:szCs w:val="20"/>
        </w:rPr>
        <w:sectPr w:rsidR="00AC5209" w:rsidRPr="00E1338B" w:rsidSect="00755225">
          <w:headerReference w:type="even" r:id="rId7"/>
          <w:headerReference w:type="default" r:id="rId8"/>
          <w:footerReference w:type="even" r:id="rId9"/>
          <w:footerReference w:type="default" r:id="rId10"/>
          <w:headerReference w:type="first" r:id="rId11"/>
          <w:footerReference w:type="first" r:id="rId12"/>
          <w:type w:val="continuous"/>
          <w:pgSz w:w="11910" w:h="16840"/>
          <w:pgMar w:top="1442" w:right="680" w:bottom="1240" w:left="1000" w:header="720" w:footer="1059" w:gutter="0"/>
          <w:pgNumType w:start="1"/>
          <w:cols w:space="720"/>
        </w:sectPr>
      </w:pPr>
    </w:p>
    <w:p w:rsidR="00AC5209" w:rsidRPr="00E1338B" w:rsidRDefault="00F2003A" w:rsidP="006130FB">
      <w:pPr>
        <w:pStyle w:val="Paragrafoelenco"/>
        <w:numPr>
          <w:ilvl w:val="0"/>
          <w:numId w:val="3"/>
        </w:numPr>
        <w:tabs>
          <w:tab w:val="left" w:pos="832"/>
        </w:tabs>
        <w:spacing w:before="160" w:line="237" w:lineRule="auto"/>
        <w:ind w:right="171"/>
        <w:rPr>
          <w:rFonts w:ascii="Tahoma" w:hAnsi="Tahoma" w:cs="Tahoma"/>
          <w:sz w:val="20"/>
          <w:szCs w:val="20"/>
        </w:rPr>
      </w:pPr>
      <w:r>
        <w:rPr>
          <w:rFonts w:ascii="Tahoma" w:hAnsi="Tahoma" w:cs="Tahoma"/>
          <w:sz w:val="20"/>
          <w:szCs w:val="20"/>
        </w:rPr>
        <w:lastRenderedPageBreak/>
        <w:t>d</w:t>
      </w:r>
      <w:r w:rsidR="0005011A" w:rsidRPr="00E1338B">
        <w:rPr>
          <w:rFonts w:ascii="Tahoma" w:hAnsi="Tahoma" w:cs="Tahoma"/>
          <w:sz w:val="20"/>
          <w:szCs w:val="20"/>
        </w:rPr>
        <w:t>i non essere magistrati o avvocati dello Stato che svolgono le funzioni nello stesso ambito territoriale regionale o distrettuale in cui opera</w:t>
      </w:r>
      <w:r w:rsidR="0005011A" w:rsidRPr="00E1338B">
        <w:rPr>
          <w:rFonts w:ascii="Tahoma" w:hAnsi="Tahoma" w:cs="Tahoma"/>
          <w:spacing w:val="-10"/>
          <w:sz w:val="20"/>
          <w:szCs w:val="20"/>
        </w:rPr>
        <w:t xml:space="preserve"> </w:t>
      </w:r>
      <w:r w:rsidR="00E1338B" w:rsidRPr="00E1338B">
        <w:rPr>
          <w:rFonts w:ascii="Tahoma" w:hAnsi="Tahoma" w:cs="Tahoma"/>
          <w:sz w:val="20"/>
          <w:szCs w:val="20"/>
        </w:rPr>
        <w:t>l’A</w:t>
      </w:r>
      <w:r w:rsidR="00E1338B">
        <w:rPr>
          <w:rFonts w:ascii="Tahoma" w:hAnsi="Tahoma" w:cs="Tahoma"/>
          <w:sz w:val="20"/>
          <w:szCs w:val="20"/>
        </w:rPr>
        <w:t>dSP MTC</w:t>
      </w:r>
      <w:r w:rsidR="0005011A" w:rsidRPr="00E1338B">
        <w:rPr>
          <w:rFonts w:ascii="Tahoma" w:hAnsi="Tahoma" w:cs="Tahoma"/>
          <w:sz w:val="20"/>
          <w:szCs w:val="20"/>
        </w:rPr>
        <w:t>;</w:t>
      </w:r>
    </w:p>
    <w:p w:rsidR="00AC5209" w:rsidRPr="00E1338B" w:rsidRDefault="00F2003A" w:rsidP="00F2003A">
      <w:pPr>
        <w:pStyle w:val="Paragrafoelenco"/>
        <w:numPr>
          <w:ilvl w:val="0"/>
          <w:numId w:val="3"/>
        </w:numPr>
        <w:tabs>
          <w:tab w:val="left" w:pos="832"/>
        </w:tabs>
        <w:ind w:right="176"/>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avere svolto non episodicamente attività professionale in favore o contro l’amministrazione;</w:t>
      </w:r>
    </w:p>
    <w:p w:rsidR="00AC5209" w:rsidRPr="00E1338B" w:rsidRDefault="00F2003A" w:rsidP="00F2003A">
      <w:pPr>
        <w:pStyle w:val="Paragrafoelenco"/>
        <w:numPr>
          <w:ilvl w:val="0"/>
          <w:numId w:val="3"/>
        </w:numPr>
        <w:tabs>
          <w:tab w:val="left" w:pos="832"/>
        </w:tabs>
        <w:ind w:right="173"/>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avere un rapporto di coniugio, di convivenza, di parentela o di affinità entro il secondo grado con dirigenti in servizio nel</w:t>
      </w:r>
      <w:r w:rsidR="00E1338B" w:rsidRPr="00E1338B">
        <w:rPr>
          <w:rFonts w:ascii="Tahoma" w:hAnsi="Tahoma" w:cs="Tahoma"/>
          <w:sz w:val="20"/>
          <w:szCs w:val="20"/>
        </w:rPr>
        <w:t>l’AdSP MTC</w:t>
      </w:r>
      <w:r>
        <w:rPr>
          <w:rFonts w:ascii="Tahoma" w:hAnsi="Tahoma" w:cs="Tahoma"/>
          <w:sz w:val="20"/>
          <w:szCs w:val="20"/>
        </w:rPr>
        <w:t xml:space="preserve"> e/o</w:t>
      </w:r>
      <w:r w:rsidR="0005011A" w:rsidRPr="00E1338B">
        <w:rPr>
          <w:rFonts w:ascii="Tahoma" w:hAnsi="Tahoma" w:cs="Tahoma"/>
          <w:sz w:val="20"/>
          <w:szCs w:val="20"/>
        </w:rPr>
        <w:t xml:space="preserve"> con l’organo di indirizzo politico -</w:t>
      </w:r>
      <w:r w:rsidR="0005011A" w:rsidRPr="00E1338B">
        <w:rPr>
          <w:rFonts w:ascii="Tahoma" w:hAnsi="Tahoma" w:cs="Tahoma"/>
          <w:spacing w:val="-30"/>
          <w:sz w:val="20"/>
          <w:szCs w:val="20"/>
        </w:rPr>
        <w:t xml:space="preserve"> </w:t>
      </w:r>
      <w:r w:rsidR="0005011A" w:rsidRPr="00E1338B">
        <w:rPr>
          <w:rFonts w:ascii="Tahoma" w:hAnsi="Tahoma" w:cs="Tahoma"/>
          <w:sz w:val="20"/>
          <w:szCs w:val="20"/>
        </w:rPr>
        <w:t>amministrativo;</w:t>
      </w:r>
    </w:p>
    <w:p w:rsidR="00AC5209" w:rsidRPr="00E1338B" w:rsidRDefault="00F2003A" w:rsidP="00F2003A">
      <w:pPr>
        <w:pStyle w:val="Paragrafoelenco"/>
        <w:numPr>
          <w:ilvl w:val="0"/>
          <w:numId w:val="3"/>
        </w:numPr>
        <w:tabs>
          <w:tab w:val="left" w:pos="832"/>
        </w:tabs>
        <w:ind w:right="175"/>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stati motivatamente rimossi dall’incarico di componente dell’O.I.V. prima della scadenza del</w:t>
      </w:r>
      <w:r w:rsidR="0005011A" w:rsidRPr="00E1338B">
        <w:rPr>
          <w:rFonts w:ascii="Tahoma" w:hAnsi="Tahoma" w:cs="Tahoma"/>
          <w:spacing w:val="-1"/>
          <w:sz w:val="20"/>
          <w:szCs w:val="20"/>
        </w:rPr>
        <w:t xml:space="preserve"> </w:t>
      </w:r>
      <w:r w:rsidR="0005011A" w:rsidRPr="00E1338B">
        <w:rPr>
          <w:rFonts w:ascii="Tahoma" w:hAnsi="Tahoma" w:cs="Tahoma"/>
          <w:sz w:val="20"/>
          <w:szCs w:val="20"/>
        </w:rPr>
        <w:t>mandato;</w:t>
      </w:r>
    </w:p>
    <w:p w:rsidR="00AC5209" w:rsidRPr="00E1338B" w:rsidRDefault="00F2003A" w:rsidP="00F2003A">
      <w:pPr>
        <w:pStyle w:val="Paragrafoelenco"/>
        <w:numPr>
          <w:ilvl w:val="0"/>
          <w:numId w:val="3"/>
        </w:numPr>
        <w:tabs>
          <w:tab w:val="left" w:pos="832"/>
        </w:tabs>
        <w:spacing w:line="276" w:lineRule="exact"/>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revisori dei conti presso</w:t>
      </w:r>
      <w:r w:rsidR="0005011A" w:rsidRPr="00E1338B">
        <w:rPr>
          <w:rFonts w:ascii="Tahoma" w:hAnsi="Tahoma" w:cs="Tahoma"/>
          <w:spacing w:val="-7"/>
          <w:sz w:val="20"/>
          <w:szCs w:val="20"/>
        </w:rPr>
        <w:t xml:space="preserve"> </w:t>
      </w:r>
      <w:r w:rsidR="00E1338B" w:rsidRPr="00E1338B">
        <w:rPr>
          <w:rFonts w:ascii="Tahoma" w:hAnsi="Tahoma" w:cs="Tahoma"/>
          <w:sz w:val="20"/>
          <w:szCs w:val="20"/>
        </w:rPr>
        <w:t>l’AdSP MTC</w:t>
      </w:r>
      <w:r w:rsidR="0005011A" w:rsidRPr="00E1338B">
        <w:rPr>
          <w:rFonts w:ascii="Tahoma" w:hAnsi="Tahoma" w:cs="Tahoma"/>
          <w:sz w:val="20"/>
          <w:szCs w:val="20"/>
        </w:rPr>
        <w:t>;</w:t>
      </w:r>
    </w:p>
    <w:p w:rsidR="00AC5209" w:rsidRPr="00E1338B" w:rsidRDefault="00F2003A" w:rsidP="00F2003A">
      <w:pPr>
        <w:pStyle w:val="Paragrafoelenco"/>
        <w:numPr>
          <w:ilvl w:val="0"/>
          <w:numId w:val="3"/>
        </w:numPr>
        <w:tabs>
          <w:tab w:val="left" w:pos="832"/>
        </w:tabs>
        <w:ind w:right="174"/>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essere, ai sensi dell’art. 5, co. 9, del D.L. 95/12 (convertito con L. 135/12), soggetti già lavoratori privati o pubblici collocati in quiescenza salvo che l’incarico venga accettato a titolo gratuito e per una durata non superiore a un anno, non prorogabile né</w:t>
      </w:r>
      <w:r w:rsidR="0005011A" w:rsidRPr="00E1338B">
        <w:rPr>
          <w:rFonts w:ascii="Tahoma" w:hAnsi="Tahoma" w:cs="Tahoma"/>
          <w:spacing w:val="-1"/>
          <w:sz w:val="20"/>
          <w:szCs w:val="20"/>
        </w:rPr>
        <w:t xml:space="preserve"> </w:t>
      </w:r>
      <w:r w:rsidR="0005011A" w:rsidRPr="00E1338B">
        <w:rPr>
          <w:rFonts w:ascii="Tahoma" w:hAnsi="Tahoma" w:cs="Tahoma"/>
          <w:sz w:val="20"/>
          <w:szCs w:val="20"/>
        </w:rPr>
        <w:t>rinnovabile;</w:t>
      </w:r>
    </w:p>
    <w:p w:rsidR="00AC5209" w:rsidRPr="00E1338B" w:rsidRDefault="00F2003A" w:rsidP="00F2003A">
      <w:pPr>
        <w:pStyle w:val="Paragrafoelenco"/>
        <w:numPr>
          <w:ilvl w:val="0"/>
          <w:numId w:val="3"/>
        </w:numPr>
        <w:tabs>
          <w:tab w:val="left" w:pos="832"/>
          <w:tab w:val="left" w:pos="9989"/>
        </w:tabs>
        <w:ind w:right="168"/>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non far parte di altri Organismi Indipendenti di Valutazione ovvero di appartenere ai seguenti Organismi Indipendenti</w:t>
      </w:r>
      <w:r w:rsidR="0005011A" w:rsidRPr="00E1338B">
        <w:rPr>
          <w:rFonts w:ascii="Tahoma" w:hAnsi="Tahoma" w:cs="Tahoma"/>
          <w:spacing w:val="-9"/>
          <w:sz w:val="20"/>
          <w:szCs w:val="20"/>
        </w:rPr>
        <w:t xml:space="preserve"> </w:t>
      </w:r>
      <w:r w:rsidR="0005011A" w:rsidRPr="00E1338B">
        <w:rPr>
          <w:rFonts w:ascii="Tahoma" w:hAnsi="Tahoma" w:cs="Tahoma"/>
          <w:sz w:val="20"/>
          <w:szCs w:val="20"/>
        </w:rPr>
        <w:t>di</w:t>
      </w:r>
      <w:r w:rsidR="0005011A" w:rsidRPr="00E1338B">
        <w:rPr>
          <w:rFonts w:ascii="Tahoma" w:hAnsi="Tahoma" w:cs="Tahoma"/>
          <w:spacing w:val="-3"/>
          <w:sz w:val="20"/>
          <w:szCs w:val="20"/>
        </w:rPr>
        <w:t xml:space="preserve"> </w:t>
      </w:r>
      <w:r w:rsidR="0005011A" w:rsidRPr="00E1338B">
        <w:rPr>
          <w:rFonts w:ascii="Tahoma" w:hAnsi="Tahoma" w:cs="Tahoma"/>
          <w:sz w:val="20"/>
          <w:szCs w:val="20"/>
        </w:rPr>
        <w:t>Valutazione:</w:t>
      </w:r>
      <w:r w:rsidR="0005011A" w:rsidRPr="00E1338B">
        <w:rPr>
          <w:rFonts w:ascii="Tahoma" w:hAnsi="Tahoma" w:cs="Tahoma"/>
          <w:sz w:val="20"/>
          <w:szCs w:val="20"/>
          <w:u w:val="single"/>
        </w:rPr>
        <w:t xml:space="preserve"> </w:t>
      </w:r>
      <w:r w:rsidR="0005011A" w:rsidRPr="00E1338B">
        <w:rPr>
          <w:rFonts w:ascii="Tahoma" w:hAnsi="Tahoma" w:cs="Tahoma"/>
          <w:sz w:val="20"/>
          <w:szCs w:val="20"/>
          <w:u w:val="single"/>
        </w:rPr>
        <w:tab/>
      </w:r>
      <w:r w:rsidR="0005011A" w:rsidRPr="00E1338B">
        <w:rPr>
          <w:rFonts w:ascii="Tahoma" w:hAnsi="Tahoma" w:cs="Tahoma"/>
          <w:spacing w:val="-18"/>
          <w:sz w:val="20"/>
          <w:szCs w:val="20"/>
        </w:rPr>
        <w:t>;</w:t>
      </w:r>
    </w:p>
    <w:p w:rsidR="00AC5209" w:rsidRPr="00E1338B" w:rsidRDefault="00F2003A" w:rsidP="00F2003A">
      <w:pPr>
        <w:pStyle w:val="Paragrafoelenco"/>
        <w:numPr>
          <w:ilvl w:val="0"/>
          <w:numId w:val="3"/>
        </w:numPr>
        <w:tabs>
          <w:tab w:val="left" w:pos="832"/>
        </w:tabs>
        <w:ind w:right="170"/>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accettare incondizionatamente le condizioni di cui all’Avviso di Selezione</w:t>
      </w:r>
      <w:r w:rsidR="00E1338B">
        <w:rPr>
          <w:rFonts w:ascii="Tahoma" w:hAnsi="Tahoma" w:cs="Tahoma"/>
          <w:sz w:val="20"/>
          <w:szCs w:val="20"/>
        </w:rPr>
        <w:t xml:space="preserve"> </w:t>
      </w:r>
      <w:r w:rsidR="00E1338B">
        <w:rPr>
          <w:rFonts w:ascii="Tahoma" w:hAnsi="Tahoma" w:cs="Tahoma"/>
          <w:b/>
          <w:sz w:val="20"/>
          <w:szCs w:val="20"/>
        </w:rPr>
        <w:t>dell’AdSP MTC</w:t>
      </w:r>
      <w:r w:rsidR="0005011A" w:rsidRPr="00E1338B">
        <w:rPr>
          <w:rFonts w:ascii="Tahoma" w:hAnsi="Tahoma" w:cs="Tahoma"/>
          <w:sz w:val="20"/>
          <w:szCs w:val="20"/>
        </w:rPr>
        <w:t>, approvato con</w:t>
      </w:r>
      <w:r>
        <w:rPr>
          <w:rFonts w:ascii="Tahoma" w:hAnsi="Tahoma" w:cs="Tahoma"/>
          <w:sz w:val="20"/>
          <w:szCs w:val="20"/>
        </w:rPr>
        <w:t xml:space="preserve"> delibera presidenziale</w:t>
      </w:r>
      <w:r w:rsidR="0005011A" w:rsidRPr="00E1338B">
        <w:rPr>
          <w:rFonts w:ascii="Tahoma" w:hAnsi="Tahoma" w:cs="Tahoma"/>
          <w:sz w:val="20"/>
          <w:szCs w:val="20"/>
        </w:rPr>
        <w:t xml:space="preserve"> n. </w:t>
      </w:r>
      <w:r w:rsidR="00E1338B">
        <w:rPr>
          <w:rFonts w:ascii="Tahoma" w:hAnsi="Tahoma" w:cs="Tahoma"/>
          <w:sz w:val="20"/>
          <w:szCs w:val="20"/>
        </w:rPr>
        <w:t>____</w:t>
      </w:r>
      <w:r w:rsidR="0005011A" w:rsidRPr="00E1338B">
        <w:rPr>
          <w:rFonts w:ascii="Tahoma" w:hAnsi="Tahoma" w:cs="Tahoma"/>
          <w:sz w:val="20"/>
          <w:szCs w:val="20"/>
        </w:rPr>
        <w:t xml:space="preserve"> del </w:t>
      </w:r>
      <w:r w:rsidR="00E1338B">
        <w:rPr>
          <w:rFonts w:ascii="Tahoma" w:hAnsi="Tahoma" w:cs="Tahoma"/>
          <w:sz w:val="20"/>
          <w:szCs w:val="20"/>
        </w:rPr>
        <w:t>________</w:t>
      </w:r>
      <w:r w:rsidR="0005011A" w:rsidRPr="00E1338B">
        <w:rPr>
          <w:rFonts w:ascii="Tahoma" w:hAnsi="Tahoma" w:cs="Tahoma"/>
          <w:sz w:val="20"/>
          <w:szCs w:val="20"/>
        </w:rPr>
        <w:t>, nonché alla vigente normativa in materia;</w:t>
      </w:r>
    </w:p>
    <w:p w:rsidR="00AC5209" w:rsidRPr="00E1338B" w:rsidRDefault="00F2003A" w:rsidP="00F2003A">
      <w:pPr>
        <w:pStyle w:val="Paragrafoelenco"/>
        <w:numPr>
          <w:ilvl w:val="0"/>
          <w:numId w:val="3"/>
        </w:numPr>
        <w:tabs>
          <w:tab w:val="left" w:pos="832"/>
        </w:tabs>
        <w:ind w:right="177"/>
        <w:jc w:val="both"/>
        <w:rPr>
          <w:rFonts w:ascii="Tahoma" w:hAnsi="Tahoma" w:cs="Tahoma"/>
          <w:sz w:val="20"/>
          <w:szCs w:val="20"/>
        </w:rPr>
      </w:pPr>
      <w:r>
        <w:rPr>
          <w:rFonts w:ascii="Tahoma" w:hAnsi="Tahoma" w:cs="Tahoma"/>
          <w:sz w:val="20"/>
          <w:szCs w:val="20"/>
        </w:rPr>
        <w:t>d</w:t>
      </w:r>
      <w:r w:rsidR="0005011A" w:rsidRPr="00E1338B">
        <w:rPr>
          <w:rFonts w:ascii="Tahoma" w:hAnsi="Tahoma" w:cs="Tahoma"/>
          <w:sz w:val="20"/>
          <w:szCs w:val="20"/>
        </w:rPr>
        <w:t>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w:t>
      </w:r>
      <w:r w:rsidR="0005011A" w:rsidRPr="00E1338B">
        <w:rPr>
          <w:rFonts w:ascii="Tahoma" w:hAnsi="Tahoma" w:cs="Tahoma"/>
          <w:spacing w:val="-24"/>
          <w:sz w:val="20"/>
          <w:szCs w:val="20"/>
        </w:rPr>
        <w:t xml:space="preserve"> </w:t>
      </w:r>
      <w:r w:rsidR="0005011A" w:rsidRPr="00E1338B">
        <w:rPr>
          <w:rFonts w:ascii="Tahoma" w:hAnsi="Tahoma" w:cs="Tahoma"/>
          <w:sz w:val="20"/>
          <w:szCs w:val="20"/>
        </w:rPr>
        <w:t>connessi.</w:t>
      </w:r>
    </w:p>
    <w:p w:rsidR="00AC5209" w:rsidRPr="00E1338B" w:rsidRDefault="0005011A">
      <w:pPr>
        <w:pStyle w:val="Corpotesto"/>
        <w:ind w:left="132" w:right="181"/>
        <w:jc w:val="both"/>
        <w:rPr>
          <w:rFonts w:ascii="Tahoma" w:hAnsi="Tahoma" w:cs="Tahoma"/>
          <w:sz w:val="20"/>
          <w:szCs w:val="20"/>
        </w:rPr>
      </w:pPr>
      <w:r w:rsidRPr="00E1338B">
        <w:rPr>
          <w:rFonts w:ascii="Tahoma" w:hAnsi="Tahoma" w:cs="Tahoma"/>
          <w:sz w:val="20"/>
          <w:szCs w:val="20"/>
        </w:rPr>
        <w:t>Il sottoscritto chiede che qualsiasi comunicazione relativa alla presente selezione avvenga tramite Posta Elettronica Certificata (PEC):</w:t>
      </w:r>
    </w:p>
    <w:p w:rsidR="00AC5209" w:rsidRPr="00E1338B" w:rsidRDefault="000E3F54">
      <w:pPr>
        <w:pStyle w:val="Corpotesto"/>
        <w:spacing w:before="4"/>
        <w:ind w:left="0"/>
        <w:rPr>
          <w:rFonts w:ascii="Tahoma" w:hAnsi="Tahoma" w:cs="Tahoma"/>
          <w:sz w:val="20"/>
          <w:szCs w:val="20"/>
        </w:rPr>
      </w:pPr>
      <w:r>
        <w:rPr>
          <w:rFonts w:ascii="Tahoma" w:hAnsi="Tahoma" w:cs="Tahoma"/>
          <w:noProof/>
          <w:sz w:val="20"/>
          <w:szCs w:val="20"/>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197485</wp:posOffset>
                </wp:positionV>
                <wp:extent cx="63385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1104 1104"/>
                            <a:gd name="T1" fmla="*/ T0 w 9982"/>
                            <a:gd name="T2" fmla="+- 0 11085 1104"/>
                            <a:gd name="T3" fmla="*/ T2 w 9982"/>
                          </a:gdLst>
                          <a:ahLst/>
                          <a:cxnLst>
                            <a:cxn ang="0">
                              <a:pos x="T1" y="0"/>
                            </a:cxn>
                            <a:cxn ang="0">
                              <a:pos x="T3" y="0"/>
                            </a:cxn>
                          </a:cxnLst>
                          <a:rect l="0" t="0" r="r" b="b"/>
                          <a:pathLst>
                            <a:path w="9982">
                              <a:moveTo>
                                <a:pt x="0" y="0"/>
                              </a:moveTo>
                              <a:lnTo>
                                <a:pt x="998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4A3B" id="Freeform 2" o:spid="_x0000_s1026" style="position:absolute;margin-left:55.2pt;margin-top:15.55pt;width:499.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" path="m,l9981,e" filled="f" strokeweight="1.44pt">
                <v:path arrowok="t" o:connecttype="custom" o:connectlocs="0,0;6337935,0" o:connectangles="0,0"/>
                <w10:wrap type="topAndBottom" anchorx="page"/>
              </v:shape>
            </w:pict>
          </mc:Fallback>
        </mc:AlternateContent>
      </w:r>
    </w:p>
    <w:p w:rsidR="00AC5209" w:rsidRPr="00E1338B" w:rsidRDefault="00AC5209">
      <w:pPr>
        <w:pStyle w:val="Corpotesto"/>
        <w:ind w:left="0"/>
        <w:rPr>
          <w:rFonts w:ascii="Tahoma" w:hAnsi="Tahoma" w:cs="Tahoma"/>
          <w:sz w:val="20"/>
          <w:szCs w:val="20"/>
        </w:rPr>
      </w:pPr>
    </w:p>
    <w:p w:rsidR="00AC5209" w:rsidRPr="00E1338B" w:rsidRDefault="0005011A">
      <w:pPr>
        <w:pStyle w:val="Corpotesto"/>
        <w:spacing w:before="92"/>
        <w:ind w:left="111"/>
        <w:rPr>
          <w:rFonts w:ascii="Tahoma" w:hAnsi="Tahoma" w:cs="Tahoma"/>
          <w:sz w:val="20"/>
          <w:szCs w:val="20"/>
        </w:rPr>
      </w:pPr>
      <w:r w:rsidRPr="00E1338B">
        <w:rPr>
          <w:rFonts w:ascii="Tahoma" w:hAnsi="Tahoma" w:cs="Tahoma"/>
          <w:sz w:val="20"/>
          <w:szCs w:val="20"/>
        </w:rPr>
        <w:t>S’impegna, inoltre, a comunicare tempestivamente ogni variazione dei dati sopra riportati.</w:t>
      </w:r>
    </w:p>
    <w:p w:rsidR="00AC5209" w:rsidRPr="00E1338B" w:rsidRDefault="00AC5209">
      <w:pPr>
        <w:pStyle w:val="Corpotesto"/>
        <w:ind w:left="0"/>
        <w:rPr>
          <w:rFonts w:ascii="Tahoma" w:hAnsi="Tahoma" w:cs="Tahoma"/>
          <w:sz w:val="20"/>
          <w:szCs w:val="20"/>
        </w:rPr>
      </w:pPr>
    </w:p>
    <w:p w:rsidR="00AC5209" w:rsidRPr="00E1338B" w:rsidRDefault="0005011A">
      <w:pPr>
        <w:pStyle w:val="Corpotesto"/>
        <w:spacing w:line="275" w:lineRule="exact"/>
        <w:ind w:left="111"/>
        <w:rPr>
          <w:rFonts w:ascii="Tahoma" w:hAnsi="Tahoma" w:cs="Tahoma"/>
          <w:sz w:val="20"/>
          <w:szCs w:val="20"/>
        </w:rPr>
      </w:pPr>
      <w:r w:rsidRPr="00E1338B">
        <w:rPr>
          <w:rFonts w:ascii="Tahoma" w:hAnsi="Tahoma" w:cs="Tahoma"/>
          <w:sz w:val="20"/>
          <w:szCs w:val="20"/>
        </w:rPr>
        <w:t>Allega alla presente:</w:t>
      </w:r>
    </w:p>
    <w:p w:rsidR="00AC5209" w:rsidRPr="00E1338B" w:rsidRDefault="0005011A">
      <w:pPr>
        <w:pStyle w:val="Paragrafoelenco"/>
        <w:numPr>
          <w:ilvl w:val="0"/>
          <w:numId w:val="1"/>
        </w:numPr>
        <w:tabs>
          <w:tab w:val="left" w:pos="831"/>
          <w:tab w:val="left" w:pos="832"/>
        </w:tabs>
        <w:spacing w:line="293" w:lineRule="exact"/>
        <w:ind w:hanging="361"/>
        <w:jc w:val="left"/>
        <w:rPr>
          <w:rFonts w:ascii="Tahoma" w:hAnsi="Tahoma" w:cs="Tahoma"/>
          <w:sz w:val="20"/>
          <w:szCs w:val="20"/>
        </w:rPr>
      </w:pPr>
      <w:r w:rsidRPr="00E1338B">
        <w:rPr>
          <w:rFonts w:ascii="Tahoma" w:hAnsi="Tahoma" w:cs="Tahoma"/>
          <w:i/>
          <w:sz w:val="20"/>
          <w:szCs w:val="20"/>
        </w:rPr>
        <w:t xml:space="preserve">Curriculum vitae </w:t>
      </w:r>
      <w:r w:rsidRPr="00E1338B">
        <w:rPr>
          <w:rFonts w:ascii="Tahoma" w:hAnsi="Tahoma" w:cs="Tahoma"/>
          <w:sz w:val="20"/>
          <w:szCs w:val="20"/>
        </w:rPr>
        <w:t>in formato</w:t>
      </w:r>
      <w:r w:rsidRPr="00E1338B">
        <w:rPr>
          <w:rFonts w:ascii="Tahoma" w:hAnsi="Tahoma" w:cs="Tahoma"/>
          <w:spacing w:val="-4"/>
          <w:sz w:val="20"/>
          <w:szCs w:val="20"/>
        </w:rPr>
        <w:t xml:space="preserve"> </w:t>
      </w:r>
      <w:r w:rsidRPr="00E1338B">
        <w:rPr>
          <w:rFonts w:ascii="Tahoma" w:hAnsi="Tahoma" w:cs="Tahoma"/>
          <w:sz w:val="20"/>
          <w:szCs w:val="20"/>
        </w:rPr>
        <w:t>europeo;</w:t>
      </w:r>
    </w:p>
    <w:p w:rsidR="00AC5209" w:rsidRPr="00E1338B" w:rsidRDefault="0005011A">
      <w:pPr>
        <w:pStyle w:val="Paragrafoelenco"/>
        <w:numPr>
          <w:ilvl w:val="0"/>
          <w:numId w:val="1"/>
        </w:numPr>
        <w:tabs>
          <w:tab w:val="left" w:pos="831"/>
          <w:tab w:val="left" w:pos="832"/>
        </w:tabs>
        <w:spacing w:before="2" w:line="292" w:lineRule="exact"/>
        <w:ind w:hanging="361"/>
        <w:jc w:val="left"/>
        <w:rPr>
          <w:rFonts w:ascii="Tahoma" w:hAnsi="Tahoma" w:cs="Tahoma"/>
          <w:sz w:val="20"/>
          <w:szCs w:val="20"/>
        </w:rPr>
      </w:pPr>
      <w:r w:rsidRPr="00E1338B">
        <w:rPr>
          <w:rFonts w:ascii="Tahoma" w:hAnsi="Tahoma" w:cs="Tahoma"/>
          <w:sz w:val="20"/>
          <w:szCs w:val="20"/>
        </w:rPr>
        <w:t>Relazione di</w:t>
      </w:r>
      <w:r w:rsidRPr="00E1338B">
        <w:rPr>
          <w:rFonts w:ascii="Tahoma" w:hAnsi="Tahoma" w:cs="Tahoma"/>
          <w:spacing w:val="-1"/>
          <w:sz w:val="20"/>
          <w:szCs w:val="20"/>
        </w:rPr>
        <w:t xml:space="preserve"> </w:t>
      </w:r>
      <w:r w:rsidRPr="00E1338B">
        <w:rPr>
          <w:rFonts w:ascii="Tahoma" w:hAnsi="Tahoma" w:cs="Tahoma"/>
          <w:sz w:val="20"/>
          <w:szCs w:val="20"/>
        </w:rPr>
        <w:t>accompagnamento;</w:t>
      </w:r>
    </w:p>
    <w:p w:rsidR="00AC5209" w:rsidRPr="00E1338B" w:rsidRDefault="0005011A">
      <w:pPr>
        <w:pStyle w:val="Paragrafoelenco"/>
        <w:numPr>
          <w:ilvl w:val="0"/>
          <w:numId w:val="1"/>
        </w:numPr>
        <w:tabs>
          <w:tab w:val="left" w:pos="831"/>
          <w:tab w:val="left" w:pos="832"/>
        </w:tabs>
        <w:ind w:right="179"/>
        <w:jc w:val="left"/>
        <w:rPr>
          <w:rFonts w:ascii="Tahoma" w:hAnsi="Tahoma" w:cs="Tahoma"/>
          <w:sz w:val="20"/>
          <w:szCs w:val="20"/>
        </w:rPr>
      </w:pPr>
      <w:r w:rsidRPr="00E1338B">
        <w:rPr>
          <w:rFonts w:ascii="Tahoma" w:hAnsi="Tahoma" w:cs="Tahoma"/>
          <w:sz w:val="20"/>
          <w:szCs w:val="20"/>
        </w:rPr>
        <w:t>Ogni altro titolo ritenuto idoneo a dimostrare la capacità professionale e l'esperienza acquisita;</w:t>
      </w:r>
    </w:p>
    <w:p w:rsidR="00AC5209" w:rsidRPr="00E1338B" w:rsidRDefault="0005011A">
      <w:pPr>
        <w:pStyle w:val="Paragrafoelenco"/>
        <w:numPr>
          <w:ilvl w:val="0"/>
          <w:numId w:val="1"/>
        </w:numPr>
        <w:tabs>
          <w:tab w:val="left" w:pos="831"/>
          <w:tab w:val="left" w:pos="832"/>
        </w:tabs>
        <w:spacing w:line="293" w:lineRule="exact"/>
        <w:ind w:hanging="361"/>
        <w:jc w:val="left"/>
        <w:rPr>
          <w:rFonts w:ascii="Tahoma" w:hAnsi="Tahoma" w:cs="Tahoma"/>
          <w:sz w:val="20"/>
          <w:szCs w:val="20"/>
        </w:rPr>
      </w:pPr>
      <w:r w:rsidRPr="00E1338B">
        <w:rPr>
          <w:rFonts w:ascii="Tahoma" w:hAnsi="Tahoma" w:cs="Tahoma"/>
          <w:sz w:val="20"/>
          <w:szCs w:val="20"/>
        </w:rPr>
        <w:t>Copia documento di identità in corso di</w:t>
      </w:r>
      <w:r w:rsidRPr="00E1338B">
        <w:rPr>
          <w:rFonts w:ascii="Tahoma" w:hAnsi="Tahoma" w:cs="Tahoma"/>
          <w:spacing w:val="-6"/>
          <w:sz w:val="20"/>
          <w:szCs w:val="20"/>
        </w:rPr>
        <w:t xml:space="preserve"> </w:t>
      </w:r>
      <w:r w:rsidRPr="00E1338B">
        <w:rPr>
          <w:rFonts w:ascii="Tahoma" w:hAnsi="Tahoma" w:cs="Tahoma"/>
          <w:sz w:val="20"/>
          <w:szCs w:val="20"/>
        </w:rPr>
        <w:t>validità.</w:t>
      </w:r>
    </w:p>
    <w:p w:rsidR="00AC5209" w:rsidRPr="00E1338B" w:rsidRDefault="00AC5209">
      <w:pPr>
        <w:pStyle w:val="Corpotesto"/>
        <w:spacing w:before="7"/>
        <w:ind w:left="0"/>
        <w:rPr>
          <w:rFonts w:ascii="Tahoma" w:hAnsi="Tahoma" w:cs="Tahoma"/>
          <w:sz w:val="20"/>
          <w:szCs w:val="20"/>
        </w:rPr>
      </w:pPr>
    </w:p>
    <w:p w:rsidR="00AC5209" w:rsidRPr="00E1338B" w:rsidRDefault="0005011A">
      <w:pPr>
        <w:pStyle w:val="Corpotesto"/>
        <w:ind w:left="111"/>
        <w:rPr>
          <w:rFonts w:ascii="Tahoma" w:hAnsi="Tahoma" w:cs="Tahoma"/>
          <w:sz w:val="20"/>
          <w:szCs w:val="20"/>
        </w:rPr>
      </w:pPr>
      <w:r w:rsidRPr="00E1338B">
        <w:rPr>
          <w:rFonts w:ascii="Tahoma" w:hAnsi="Tahoma" w:cs="Tahoma"/>
          <w:sz w:val="20"/>
          <w:szCs w:val="20"/>
        </w:rPr>
        <w:t>Luogo e data</w:t>
      </w:r>
    </w:p>
    <w:p w:rsidR="00AC5209" w:rsidRPr="00E1338B" w:rsidRDefault="00AC5209">
      <w:pPr>
        <w:pStyle w:val="Corpotesto"/>
        <w:spacing w:before="1"/>
        <w:ind w:left="0"/>
        <w:rPr>
          <w:rFonts w:ascii="Tahoma" w:hAnsi="Tahoma" w:cs="Tahoma"/>
          <w:sz w:val="20"/>
          <w:szCs w:val="20"/>
        </w:rPr>
      </w:pPr>
    </w:p>
    <w:p w:rsidR="00AC5209" w:rsidRPr="00F2003A" w:rsidRDefault="0005011A">
      <w:pPr>
        <w:pStyle w:val="Corpotesto"/>
        <w:ind w:left="6506"/>
        <w:rPr>
          <w:rFonts w:ascii="Tahoma" w:hAnsi="Tahoma" w:cs="Tahoma"/>
          <w:sz w:val="20"/>
          <w:szCs w:val="20"/>
        </w:rPr>
      </w:pPr>
      <w:r w:rsidRPr="00F2003A">
        <w:rPr>
          <w:rFonts w:ascii="Tahoma" w:hAnsi="Tahoma" w:cs="Tahoma"/>
          <w:sz w:val="20"/>
          <w:szCs w:val="20"/>
        </w:rPr>
        <w:t>Firma</w:t>
      </w:r>
    </w:p>
    <w:sectPr w:rsidR="00AC5209" w:rsidRPr="00F2003A">
      <w:pgSz w:w="11910" w:h="16840"/>
      <w:pgMar w:top="2020" w:right="680" w:bottom="1240" w:left="1000" w:header="72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05" w:rsidRDefault="00D71B05">
      <w:r>
        <w:separator/>
      </w:r>
    </w:p>
  </w:endnote>
  <w:endnote w:type="continuationSeparator" w:id="0">
    <w:p w:rsidR="00D71B05" w:rsidRDefault="00D7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25" w:rsidRDefault="007552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vertAnchor="page" w:horzAnchor="page" w:tblpX="523" w:tblpY="14689"/>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44"/>
      <w:gridCol w:w="3828"/>
    </w:tblGrid>
    <w:tr w:rsidR="00E1338B" w:rsidTr="00623A5C">
      <w:trPr>
        <w:trHeight w:val="1549"/>
      </w:trPr>
      <w:tc>
        <w:tcPr>
          <w:tcW w:w="3652" w:type="dxa"/>
        </w:tcPr>
        <w:p w:rsidR="00E1338B" w:rsidRPr="003D6A7A" w:rsidRDefault="00E1338B" w:rsidP="00E1338B">
          <w:pPr>
            <w:pStyle w:val="Pidipagina"/>
            <w:rPr>
              <w:rFonts w:ascii="Myriad Pro" w:hAnsi="Myriad Pro"/>
              <w:sz w:val="18"/>
              <w:szCs w:val="18"/>
            </w:rPr>
          </w:pPr>
        </w:p>
      </w:tc>
      <w:tc>
        <w:tcPr>
          <w:tcW w:w="3544" w:type="dxa"/>
        </w:tcPr>
        <w:p w:rsidR="00E1338B" w:rsidRPr="003D6A7A" w:rsidRDefault="00E1338B" w:rsidP="00E1338B">
          <w:pPr>
            <w:pStyle w:val="Pidipagina"/>
            <w:rPr>
              <w:rFonts w:ascii="Myriad Pro" w:hAnsi="Myriad Pro"/>
              <w:sz w:val="18"/>
              <w:szCs w:val="18"/>
            </w:rPr>
          </w:pPr>
        </w:p>
      </w:tc>
      <w:tc>
        <w:tcPr>
          <w:tcW w:w="3828" w:type="dxa"/>
        </w:tcPr>
        <w:p w:rsidR="00E1338B" w:rsidRPr="00E538BC" w:rsidRDefault="00E1338B" w:rsidP="00E1338B">
          <w:pPr>
            <w:pStyle w:val="Pidipagina"/>
          </w:pPr>
        </w:p>
      </w:tc>
    </w:tr>
  </w:tbl>
  <w:p w:rsidR="00E1338B" w:rsidRPr="00B72556" w:rsidRDefault="00E1338B" w:rsidP="00E1338B">
    <w:pPr>
      <w:pStyle w:val="Pidipagina"/>
      <w:ind w:right="360"/>
      <w:jc w:val="center"/>
      <w:rPr>
        <w:rFonts w:ascii="Museo Sans 500" w:hAnsi="Museo Sans 500"/>
        <w:sz w:val="18"/>
        <w:szCs w:val="18"/>
      </w:rPr>
    </w:pPr>
  </w:p>
  <w:p w:rsidR="00AC5209" w:rsidRPr="00E1338B" w:rsidRDefault="00AC5209" w:rsidP="00E133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25" w:rsidRDefault="007552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05" w:rsidRDefault="00D71B05">
      <w:r>
        <w:separator/>
      </w:r>
    </w:p>
  </w:footnote>
  <w:footnote w:type="continuationSeparator" w:id="0">
    <w:p w:rsidR="00D71B05" w:rsidRDefault="00D7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25" w:rsidRDefault="007552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8B" w:rsidRPr="00755225" w:rsidRDefault="00755225" w:rsidP="00755225">
    <w:pPr>
      <w:pStyle w:val="Intestazione"/>
      <w:ind w:firstLine="720"/>
      <w:jc w:val="right"/>
      <w:rPr>
        <w:rFonts w:ascii="Tahoma" w:hAnsi="Tahoma" w:cs="Tahoma"/>
        <w:sz w:val="16"/>
        <w:szCs w:val="16"/>
      </w:rPr>
    </w:pPr>
    <w:r w:rsidRPr="00755225">
      <w:rPr>
        <w:rFonts w:ascii="Tahoma" w:hAnsi="Tahoma" w:cs="Tahoma"/>
        <w:sz w:val="16"/>
        <w:szCs w:val="16"/>
      </w:rPr>
      <w:t>FAC-SIMILE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25" w:rsidRDefault="007552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0AF7"/>
    <w:multiLevelType w:val="hybridMultilevel"/>
    <w:tmpl w:val="B5924D46"/>
    <w:lvl w:ilvl="0" w:tplc="E822207C">
      <w:start w:val="1"/>
      <w:numFmt w:val="decimal"/>
      <w:lvlText w:val="%1."/>
      <w:lvlJc w:val="left"/>
      <w:pPr>
        <w:ind w:left="831" w:hanging="360"/>
        <w:jc w:val="left"/>
      </w:pPr>
      <w:rPr>
        <w:rFonts w:ascii="Times New Roman" w:eastAsia="Times New Roman" w:hAnsi="Times New Roman" w:cs="Times New Roman" w:hint="default"/>
        <w:spacing w:val="-14"/>
        <w:w w:val="99"/>
        <w:sz w:val="24"/>
        <w:szCs w:val="24"/>
        <w:lang w:val="it-IT" w:eastAsia="it-IT" w:bidi="it-IT"/>
      </w:rPr>
    </w:lvl>
    <w:lvl w:ilvl="1" w:tplc="89063BE4">
      <w:numFmt w:val="bullet"/>
      <w:lvlText w:val="•"/>
      <w:lvlJc w:val="left"/>
      <w:pPr>
        <w:ind w:left="1778" w:hanging="360"/>
      </w:pPr>
      <w:rPr>
        <w:rFonts w:hint="default"/>
        <w:lang w:val="it-IT" w:eastAsia="it-IT" w:bidi="it-IT"/>
      </w:rPr>
    </w:lvl>
    <w:lvl w:ilvl="2" w:tplc="EC309742">
      <w:numFmt w:val="bullet"/>
      <w:lvlText w:val="•"/>
      <w:lvlJc w:val="left"/>
      <w:pPr>
        <w:ind w:left="2717" w:hanging="360"/>
      </w:pPr>
      <w:rPr>
        <w:rFonts w:hint="default"/>
        <w:lang w:val="it-IT" w:eastAsia="it-IT" w:bidi="it-IT"/>
      </w:rPr>
    </w:lvl>
    <w:lvl w:ilvl="3" w:tplc="351AB14E">
      <w:numFmt w:val="bullet"/>
      <w:lvlText w:val="•"/>
      <w:lvlJc w:val="left"/>
      <w:pPr>
        <w:ind w:left="3655" w:hanging="360"/>
      </w:pPr>
      <w:rPr>
        <w:rFonts w:hint="default"/>
        <w:lang w:val="it-IT" w:eastAsia="it-IT" w:bidi="it-IT"/>
      </w:rPr>
    </w:lvl>
    <w:lvl w:ilvl="4" w:tplc="B3E4DCEA">
      <w:numFmt w:val="bullet"/>
      <w:lvlText w:val="•"/>
      <w:lvlJc w:val="left"/>
      <w:pPr>
        <w:ind w:left="4594" w:hanging="360"/>
      </w:pPr>
      <w:rPr>
        <w:rFonts w:hint="default"/>
        <w:lang w:val="it-IT" w:eastAsia="it-IT" w:bidi="it-IT"/>
      </w:rPr>
    </w:lvl>
    <w:lvl w:ilvl="5" w:tplc="9FC00ACE">
      <w:numFmt w:val="bullet"/>
      <w:lvlText w:val="•"/>
      <w:lvlJc w:val="left"/>
      <w:pPr>
        <w:ind w:left="5533" w:hanging="360"/>
      </w:pPr>
      <w:rPr>
        <w:rFonts w:hint="default"/>
        <w:lang w:val="it-IT" w:eastAsia="it-IT" w:bidi="it-IT"/>
      </w:rPr>
    </w:lvl>
    <w:lvl w:ilvl="6" w:tplc="C7524700">
      <w:numFmt w:val="bullet"/>
      <w:lvlText w:val="•"/>
      <w:lvlJc w:val="left"/>
      <w:pPr>
        <w:ind w:left="6471" w:hanging="360"/>
      </w:pPr>
      <w:rPr>
        <w:rFonts w:hint="default"/>
        <w:lang w:val="it-IT" w:eastAsia="it-IT" w:bidi="it-IT"/>
      </w:rPr>
    </w:lvl>
    <w:lvl w:ilvl="7" w:tplc="2A0C804E">
      <w:numFmt w:val="bullet"/>
      <w:lvlText w:val="•"/>
      <w:lvlJc w:val="left"/>
      <w:pPr>
        <w:ind w:left="7410" w:hanging="360"/>
      </w:pPr>
      <w:rPr>
        <w:rFonts w:hint="default"/>
        <w:lang w:val="it-IT" w:eastAsia="it-IT" w:bidi="it-IT"/>
      </w:rPr>
    </w:lvl>
    <w:lvl w:ilvl="8" w:tplc="C2804B5C">
      <w:numFmt w:val="bullet"/>
      <w:lvlText w:val="•"/>
      <w:lvlJc w:val="left"/>
      <w:pPr>
        <w:ind w:left="8349" w:hanging="360"/>
      </w:pPr>
      <w:rPr>
        <w:rFonts w:hint="default"/>
        <w:lang w:val="it-IT" w:eastAsia="it-IT" w:bidi="it-IT"/>
      </w:rPr>
    </w:lvl>
  </w:abstractNum>
  <w:abstractNum w:abstractNumId="1" w15:restartNumberingAfterBreak="0">
    <w:nsid w:val="2EB76922"/>
    <w:multiLevelType w:val="hybridMultilevel"/>
    <w:tmpl w:val="29BED3FE"/>
    <w:lvl w:ilvl="0" w:tplc="31EEC542">
      <w:numFmt w:val="bullet"/>
      <w:lvlText w:val=""/>
      <w:lvlJc w:val="left"/>
      <w:pPr>
        <w:ind w:left="831" w:hanging="360"/>
      </w:pPr>
      <w:rPr>
        <w:rFonts w:ascii="Symbol" w:eastAsia="Symbol" w:hAnsi="Symbol" w:cs="Symbol" w:hint="default"/>
        <w:w w:val="100"/>
        <w:sz w:val="24"/>
        <w:szCs w:val="24"/>
        <w:lang w:val="it-IT" w:eastAsia="it-IT" w:bidi="it-IT"/>
      </w:rPr>
    </w:lvl>
    <w:lvl w:ilvl="1" w:tplc="12547130">
      <w:numFmt w:val="bullet"/>
      <w:lvlText w:val="•"/>
      <w:lvlJc w:val="left"/>
      <w:pPr>
        <w:ind w:left="1778" w:hanging="360"/>
      </w:pPr>
      <w:rPr>
        <w:rFonts w:hint="default"/>
        <w:lang w:val="it-IT" w:eastAsia="it-IT" w:bidi="it-IT"/>
      </w:rPr>
    </w:lvl>
    <w:lvl w:ilvl="2" w:tplc="B882C0D8">
      <w:numFmt w:val="bullet"/>
      <w:lvlText w:val="•"/>
      <w:lvlJc w:val="left"/>
      <w:pPr>
        <w:ind w:left="2717" w:hanging="360"/>
      </w:pPr>
      <w:rPr>
        <w:rFonts w:hint="default"/>
        <w:lang w:val="it-IT" w:eastAsia="it-IT" w:bidi="it-IT"/>
      </w:rPr>
    </w:lvl>
    <w:lvl w:ilvl="3" w:tplc="CDC0E52A">
      <w:numFmt w:val="bullet"/>
      <w:lvlText w:val="•"/>
      <w:lvlJc w:val="left"/>
      <w:pPr>
        <w:ind w:left="3655" w:hanging="360"/>
      </w:pPr>
      <w:rPr>
        <w:rFonts w:hint="default"/>
        <w:lang w:val="it-IT" w:eastAsia="it-IT" w:bidi="it-IT"/>
      </w:rPr>
    </w:lvl>
    <w:lvl w:ilvl="4" w:tplc="15EEB85A">
      <w:numFmt w:val="bullet"/>
      <w:lvlText w:val="•"/>
      <w:lvlJc w:val="left"/>
      <w:pPr>
        <w:ind w:left="4594" w:hanging="360"/>
      </w:pPr>
      <w:rPr>
        <w:rFonts w:hint="default"/>
        <w:lang w:val="it-IT" w:eastAsia="it-IT" w:bidi="it-IT"/>
      </w:rPr>
    </w:lvl>
    <w:lvl w:ilvl="5" w:tplc="F9A4C22E">
      <w:numFmt w:val="bullet"/>
      <w:lvlText w:val="•"/>
      <w:lvlJc w:val="left"/>
      <w:pPr>
        <w:ind w:left="5533" w:hanging="360"/>
      </w:pPr>
      <w:rPr>
        <w:rFonts w:hint="default"/>
        <w:lang w:val="it-IT" w:eastAsia="it-IT" w:bidi="it-IT"/>
      </w:rPr>
    </w:lvl>
    <w:lvl w:ilvl="6" w:tplc="D6A4CEF4">
      <w:numFmt w:val="bullet"/>
      <w:lvlText w:val="•"/>
      <w:lvlJc w:val="left"/>
      <w:pPr>
        <w:ind w:left="6471" w:hanging="360"/>
      </w:pPr>
      <w:rPr>
        <w:rFonts w:hint="default"/>
        <w:lang w:val="it-IT" w:eastAsia="it-IT" w:bidi="it-IT"/>
      </w:rPr>
    </w:lvl>
    <w:lvl w:ilvl="7" w:tplc="EB361D4A">
      <w:numFmt w:val="bullet"/>
      <w:lvlText w:val="•"/>
      <w:lvlJc w:val="left"/>
      <w:pPr>
        <w:ind w:left="7410" w:hanging="360"/>
      </w:pPr>
      <w:rPr>
        <w:rFonts w:hint="default"/>
        <w:lang w:val="it-IT" w:eastAsia="it-IT" w:bidi="it-IT"/>
      </w:rPr>
    </w:lvl>
    <w:lvl w:ilvl="8" w:tplc="E410C0DC">
      <w:numFmt w:val="bullet"/>
      <w:lvlText w:val="•"/>
      <w:lvlJc w:val="left"/>
      <w:pPr>
        <w:ind w:left="8349" w:hanging="360"/>
      </w:pPr>
      <w:rPr>
        <w:rFonts w:hint="default"/>
        <w:lang w:val="it-IT" w:eastAsia="it-IT" w:bidi="it-IT"/>
      </w:rPr>
    </w:lvl>
  </w:abstractNum>
  <w:abstractNum w:abstractNumId="2" w15:restartNumberingAfterBreak="0">
    <w:nsid w:val="588B22BA"/>
    <w:multiLevelType w:val="hybridMultilevel"/>
    <w:tmpl w:val="EB664B22"/>
    <w:lvl w:ilvl="0" w:tplc="0410000D">
      <w:start w:val="1"/>
      <w:numFmt w:val="bullet"/>
      <w:lvlText w:val=""/>
      <w:lvlJc w:val="left"/>
      <w:pPr>
        <w:ind w:left="831" w:hanging="360"/>
        <w:jc w:val="left"/>
      </w:pPr>
      <w:rPr>
        <w:rFonts w:ascii="Wingdings" w:hAnsi="Wingdings" w:hint="default"/>
        <w:spacing w:val="-14"/>
        <w:w w:val="99"/>
        <w:sz w:val="24"/>
        <w:szCs w:val="24"/>
        <w:lang w:val="it-IT" w:eastAsia="it-IT" w:bidi="it-IT"/>
      </w:rPr>
    </w:lvl>
    <w:lvl w:ilvl="1" w:tplc="89063BE4">
      <w:numFmt w:val="bullet"/>
      <w:lvlText w:val="•"/>
      <w:lvlJc w:val="left"/>
      <w:pPr>
        <w:ind w:left="1778" w:hanging="360"/>
      </w:pPr>
      <w:rPr>
        <w:rFonts w:hint="default"/>
        <w:lang w:val="it-IT" w:eastAsia="it-IT" w:bidi="it-IT"/>
      </w:rPr>
    </w:lvl>
    <w:lvl w:ilvl="2" w:tplc="EC309742">
      <w:numFmt w:val="bullet"/>
      <w:lvlText w:val="•"/>
      <w:lvlJc w:val="left"/>
      <w:pPr>
        <w:ind w:left="2717" w:hanging="360"/>
      </w:pPr>
      <w:rPr>
        <w:rFonts w:hint="default"/>
        <w:lang w:val="it-IT" w:eastAsia="it-IT" w:bidi="it-IT"/>
      </w:rPr>
    </w:lvl>
    <w:lvl w:ilvl="3" w:tplc="351AB14E">
      <w:numFmt w:val="bullet"/>
      <w:lvlText w:val="•"/>
      <w:lvlJc w:val="left"/>
      <w:pPr>
        <w:ind w:left="3655" w:hanging="360"/>
      </w:pPr>
      <w:rPr>
        <w:rFonts w:hint="default"/>
        <w:lang w:val="it-IT" w:eastAsia="it-IT" w:bidi="it-IT"/>
      </w:rPr>
    </w:lvl>
    <w:lvl w:ilvl="4" w:tplc="B3E4DCEA">
      <w:numFmt w:val="bullet"/>
      <w:lvlText w:val="•"/>
      <w:lvlJc w:val="left"/>
      <w:pPr>
        <w:ind w:left="4594" w:hanging="360"/>
      </w:pPr>
      <w:rPr>
        <w:rFonts w:hint="default"/>
        <w:lang w:val="it-IT" w:eastAsia="it-IT" w:bidi="it-IT"/>
      </w:rPr>
    </w:lvl>
    <w:lvl w:ilvl="5" w:tplc="9FC00ACE">
      <w:numFmt w:val="bullet"/>
      <w:lvlText w:val="•"/>
      <w:lvlJc w:val="left"/>
      <w:pPr>
        <w:ind w:left="5533" w:hanging="360"/>
      </w:pPr>
      <w:rPr>
        <w:rFonts w:hint="default"/>
        <w:lang w:val="it-IT" w:eastAsia="it-IT" w:bidi="it-IT"/>
      </w:rPr>
    </w:lvl>
    <w:lvl w:ilvl="6" w:tplc="C7524700">
      <w:numFmt w:val="bullet"/>
      <w:lvlText w:val="•"/>
      <w:lvlJc w:val="left"/>
      <w:pPr>
        <w:ind w:left="6471" w:hanging="360"/>
      </w:pPr>
      <w:rPr>
        <w:rFonts w:hint="default"/>
        <w:lang w:val="it-IT" w:eastAsia="it-IT" w:bidi="it-IT"/>
      </w:rPr>
    </w:lvl>
    <w:lvl w:ilvl="7" w:tplc="2A0C804E">
      <w:numFmt w:val="bullet"/>
      <w:lvlText w:val="•"/>
      <w:lvlJc w:val="left"/>
      <w:pPr>
        <w:ind w:left="7410" w:hanging="360"/>
      </w:pPr>
      <w:rPr>
        <w:rFonts w:hint="default"/>
        <w:lang w:val="it-IT" w:eastAsia="it-IT" w:bidi="it-IT"/>
      </w:rPr>
    </w:lvl>
    <w:lvl w:ilvl="8" w:tplc="C2804B5C">
      <w:numFmt w:val="bullet"/>
      <w:lvlText w:val="•"/>
      <w:lvlJc w:val="left"/>
      <w:pPr>
        <w:ind w:left="8349"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9"/>
    <w:rsid w:val="0005011A"/>
    <w:rsid w:val="000D11D2"/>
    <w:rsid w:val="000E3F54"/>
    <w:rsid w:val="004A7CE4"/>
    <w:rsid w:val="006130FB"/>
    <w:rsid w:val="00755225"/>
    <w:rsid w:val="00AC5209"/>
    <w:rsid w:val="00D71B05"/>
    <w:rsid w:val="00DE091E"/>
    <w:rsid w:val="00E1338B"/>
    <w:rsid w:val="00F20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AB0AE8-1FF5-403C-9A09-92B80FB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32" w:right="446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1"/>
    </w:pPr>
    <w:rPr>
      <w:sz w:val="24"/>
      <w:szCs w:val="24"/>
    </w:rPr>
  </w:style>
  <w:style w:type="paragraph" w:styleId="Paragrafoelenco">
    <w:name w:val="List Paragraph"/>
    <w:basedOn w:val="Normale"/>
    <w:uiPriority w:val="1"/>
    <w:qFormat/>
    <w:pPr>
      <w:ind w:left="831"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1338B"/>
    <w:pPr>
      <w:tabs>
        <w:tab w:val="center" w:pos="4819"/>
        <w:tab w:val="right" w:pos="9638"/>
      </w:tabs>
    </w:pPr>
  </w:style>
  <w:style w:type="character" w:customStyle="1" w:styleId="IntestazioneCarattere">
    <w:name w:val="Intestazione Carattere"/>
    <w:basedOn w:val="Carpredefinitoparagrafo"/>
    <w:link w:val="Intestazione"/>
    <w:uiPriority w:val="99"/>
    <w:rsid w:val="00E1338B"/>
    <w:rPr>
      <w:rFonts w:ascii="Arial" w:eastAsia="Arial" w:hAnsi="Arial" w:cs="Arial"/>
      <w:lang w:val="it-IT" w:eastAsia="it-IT" w:bidi="it-IT"/>
    </w:rPr>
  </w:style>
  <w:style w:type="paragraph" w:styleId="Pidipagina">
    <w:name w:val="footer"/>
    <w:basedOn w:val="Normale"/>
    <w:link w:val="PidipaginaCarattere"/>
    <w:uiPriority w:val="99"/>
    <w:unhideWhenUsed/>
    <w:rsid w:val="00E1338B"/>
    <w:pPr>
      <w:tabs>
        <w:tab w:val="center" w:pos="4819"/>
        <w:tab w:val="right" w:pos="9638"/>
      </w:tabs>
    </w:pPr>
  </w:style>
  <w:style w:type="character" w:customStyle="1" w:styleId="PidipaginaCarattere">
    <w:name w:val="Piè di pagina Carattere"/>
    <w:basedOn w:val="Carpredefinitoparagrafo"/>
    <w:link w:val="Pidipagina"/>
    <w:uiPriority w:val="99"/>
    <w:rsid w:val="00E1338B"/>
    <w:rPr>
      <w:rFonts w:ascii="Arial" w:eastAsia="Arial" w:hAnsi="Arial" w:cs="Arial"/>
      <w:lang w:val="it-IT" w:eastAsia="it-IT" w:bidi="it-IT"/>
    </w:rPr>
  </w:style>
  <w:style w:type="table" w:styleId="Grigliatabella">
    <w:name w:val="Table Grid"/>
    <w:basedOn w:val="Tabellanormale"/>
    <w:uiPriority w:val="59"/>
    <w:rsid w:val="00E1338B"/>
    <w:pPr>
      <w:widowControl/>
      <w:autoSpaceDE/>
      <w:autoSpaceDN/>
    </w:pPr>
    <w:rPr>
      <w:rFonts w:eastAsiaTheme="minorEastAs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AUTORIT DI SISTEMA PORTUALE MAR TIRRENO CENTRALE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 Caso</dc:creator>
  <cp:lastModifiedBy>Carmela De Luca</cp:lastModifiedBy>
  <cp:revision>2</cp:revision>
  <cp:lastPrinted>2023-08-03T08:56:00Z</cp:lastPrinted>
  <dcterms:created xsi:type="dcterms:W3CDTF">2023-08-03T12:30:00Z</dcterms:created>
  <dcterms:modified xsi:type="dcterms:W3CDTF">2023-08-03T12:30:00Z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2023-07-31T00:00:00Z</vt:filetime>
  </property>
</Properties>
</file>