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1E" w:rsidRPr="003177B5" w:rsidRDefault="00D471FE" w:rsidP="00C34A1E">
      <w:pPr>
        <w:widowControl/>
        <w:jc w:val="right"/>
        <w:rPr>
          <w:rFonts w:ascii="Tahoma" w:eastAsia="Calibri" w:hAnsi="Tahoma" w:cs="Tahoma"/>
          <w:b/>
          <w:sz w:val="22"/>
          <w:szCs w:val="22"/>
        </w:rPr>
      </w:pPr>
      <w:r w:rsidRPr="003177B5">
        <w:rPr>
          <w:rFonts w:ascii="Tahoma" w:eastAsia="Calibri" w:hAnsi="Tahoma" w:cs="Tahoma"/>
          <w:b/>
          <w:sz w:val="22"/>
          <w:szCs w:val="22"/>
        </w:rPr>
        <w:t>MODELLO “C</w:t>
      </w:r>
      <w:r w:rsidR="00C34A1E" w:rsidRPr="003177B5">
        <w:rPr>
          <w:rFonts w:ascii="Tahoma" w:eastAsia="Calibri" w:hAnsi="Tahoma" w:cs="Tahoma"/>
          <w:b/>
          <w:sz w:val="22"/>
          <w:szCs w:val="22"/>
        </w:rPr>
        <w:t>”</w:t>
      </w:r>
    </w:p>
    <w:p w:rsidR="008B3BC6" w:rsidRPr="003177B5" w:rsidRDefault="00B611CE" w:rsidP="00B716B0">
      <w:pPr>
        <w:widowControl/>
        <w:jc w:val="center"/>
        <w:rPr>
          <w:rFonts w:ascii="Tahoma" w:eastAsia="Calibri" w:hAnsi="Tahoma" w:cs="Tahoma"/>
          <w:b/>
          <w:sz w:val="24"/>
          <w:szCs w:val="24"/>
        </w:rPr>
      </w:pPr>
      <w:r w:rsidRPr="003177B5">
        <w:rPr>
          <w:rFonts w:ascii="Tahoma" w:eastAsia="Calibri" w:hAnsi="Tahoma" w:cs="Tahoma"/>
          <w:b/>
          <w:sz w:val="24"/>
          <w:szCs w:val="24"/>
        </w:rPr>
        <w:t xml:space="preserve">OFFERTA </w:t>
      </w:r>
      <w:r w:rsidR="00B716B0" w:rsidRPr="003177B5">
        <w:rPr>
          <w:rFonts w:ascii="Tahoma" w:eastAsia="Calibri" w:hAnsi="Tahoma" w:cs="Tahoma"/>
          <w:b/>
          <w:sz w:val="24"/>
          <w:szCs w:val="24"/>
        </w:rPr>
        <w:t>TECNICA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</w:tblGrid>
      <w:tr w:rsidR="00776550" w:rsidRPr="003177B5" w:rsidTr="00776550">
        <w:trPr>
          <w:trHeight w:val="1514"/>
        </w:trPr>
        <w:tc>
          <w:tcPr>
            <w:tcW w:w="2632" w:type="dxa"/>
          </w:tcPr>
          <w:p w:rsidR="00776550" w:rsidRPr="003177B5" w:rsidRDefault="00776550" w:rsidP="007765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3177B5">
              <w:rPr>
                <w:rFonts w:ascii="Tahoma" w:eastAsia="Calibri" w:hAnsi="Tahoma" w:cs="Tahoma"/>
                <w:i/>
                <w:sz w:val="24"/>
                <w:szCs w:val="24"/>
              </w:rPr>
              <w:t>Timbro o intestazione del concorrente</w:t>
            </w:r>
          </w:p>
        </w:tc>
      </w:tr>
    </w:tbl>
    <w:p w:rsidR="00AB14F0" w:rsidRPr="003177B5" w:rsidRDefault="00AB14F0" w:rsidP="007275A8">
      <w:pPr>
        <w:widowControl/>
        <w:jc w:val="both"/>
        <w:rPr>
          <w:rFonts w:ascii="Tahoma" w:hAnsi="Tahoma" w:cs="Tahoma"/>
          <w:b/>
          <w:sz w:val="24"/>
          <w:szCs w:val="24"/>
        </w:rPr>
      </w:pPr>
    </w:p>
    <w:p w:rsidR="00CB0054" w:rsidRPr="003177B5" w:rsidRDefault="00CB0054" w:rsidP="007275A8">
      <w:pPr>
        <w:widowControl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3177B5">
        <w:rPr>
          <w:rFonts w:ascii="Tahoma" w:hAnsi="Tahoma" w:cs="Tahoma"/>
          <w:b/>
          <w:sz w:val="24"/>
          <w:szCs w:val="24"/>
        </w:rPr>
        <w:t xml:space="preserve">Oggetto: </w:t>
      </w:r>
      <w:r w:rsidRPr="003177B5">
        <w:rPr>
          <w:rFonts w:ascii="Tahoma" w:hAnsi="Tahoma" w:cs="Tahoma"/>
          <w:b/>
          <w:bCs/>
          <w:sz w:val="24"/>
          <w:szCs w:val="24"/>
        </w:rPr>
        <w:t xml:space="preserve">Affidamento in concessione </w:t>
      </w:r>
      <w:r w:rsidRPr="003177B5">
        <w:rPr>
          <w:rFonts w:ascii="Tahoma" w:hAnsi="Tahoma" w:cs="Tahoma"/>
          <w:b/>
          <w:sz w:val="24"/>
          <w:szCs w:val="24"/>
        </w:rPr>
        <w:t>dell’edificio “Stazione Marittima”</w:t>
      </w:r>
      <w:r w:rsidR="00D471FE" w:rsidRPr="003177B5">
        <w:rPr>
          <w:rFonts w:ascii="Tahoma" w:hAnsi="Tahoma" w:cs="Tahoma"/>
          <w:b/>
          <w:sz w:val="24"/>
          <w:szCs w:val="24"/>
        </w:rPr>
        <w:t xml:space="preserve"> di Salerno</w:t>
      </w:r>
      <w:r w:rsidRPr="003177B5">
        <w:rPr>
          <w:rFonts w:ascii="Tahoma" w:hAnsi="Tahoma" w:cs="Tahoma"/>
          <w:b/>
          <w:sz w:val="24"/>
          <w:szCs w:val="24"/>
        </w:rPr>
        <w:t xml:space="preserve">, della banchina di pertinenza, ed aree limitrofe strumentali </w:t>
      </w:r>
      <w:r w:rsidRPr="003177B5">
        <w:rPr>
          <w:rFonts w:ascii="Tahoma" w:hAnsi="Tahoma" w:cs="Tahoma"/>
          <w:b/>
          <w:bCs/>
          <w:iCs/>
          <w:sz w:val="24"/>
          <w:szCs w:val="24"/>
        </w:rPr>
        <w:t>per lo svolgimento del connesso servizio di stazione marittima passeggeri</w:t>
      </w:r>
      <w:r w:rsidR="002A208A">
        <w:rPr>
          <w:rFonts w:ascii="Tahoma" w:hAnsi="Tahoma" w:cs="Tahoma"/>
          <w:b/>
          <w:bCs/>
          <w:iCs/>
          <w:sz w:val="24"/>
          <w:szCs w:val="24"/>
        </w:rPr>
        <w:t xml:space="preserve"> da crociera</w:t>
      </w:r>
      <w:bookmarkStart w:id="1" w:name="_GoBack"/>
      <w:bookmarkEnd w:id="1"/>
      <w:r w:rsidR="003177B5">
        <w:rPr>
          <w:rFonts w:ascii="Tahoma" w:hAnsi="Tahoma" w:cs="Tahoma"/>
          <w:b/>
          <w:bCs/>
          <w:iCs/>
          <w:sz w:val="24"/>
          <w:szCs w:val="24"/>
        </w:rPr>
        <w:t>.</w:t>
      </w:r>
    </w:p>
    <w:p w:rsidR="008B3BC6" w:rsidRPr="003177B5" w:rsidRDefault="008B3BC6" w:rsidP="008B3BC6">
      <w:pPr>
        <w:widowControl/>
        <w:jc w:val="both"/>
        <w:rPr>
          <w:rFonts w:ascii="Tahoma" w:eastAsia="Calibri" w:hAnsi="Tahoma" w:cs="Tahoma"/>
          <w:sz w:val="24"/>
          <w:szCs w:val="24"/>
        </w:rPr>
      </w:pPr>
      <w:r w:rsidRPr="003177B5">
        <w:rPr>
          <w:rFonts w:ascii="Tahoma" w:eastAsia="Calibri" w:hAnsi="Tahoma" w:cs="Tahoma"/>
          <w:sz w:val="24"/>
          <w:szCs w:val="24"/>
        </w:rPr>
        <w:t xml:space="preserve">Offerta </w:t>
      </w:r>
      <w:r w:rsidR="00AB14F0" w:rsidRPr="003177B5">
        <w:rPr>
          <w:rFonts w:ascii="Tahoma" w:eastAsia="Calibri" w:hAnsi="Tahoma" w:cs="Tahoma"/>
          <w:sz w:val="24"/>
          <w:szCs w:val="24"/>
        </w:rPr>
        <w:t>Tecnica</w:t>
      </w:r>
      <w:r w:rsidR="00283C9C" w:rsidRPr="003177B5">
        <w:rPr>
          <w:rFonts w:ascii="Tahoma" w:eastAsia="Calibri" w:hAnsi="Tahoma" w:cs="Tahoma"/>
          <w:sz w:val="24"/>
          <w:szCs w:val="24"/>
        </w:rPr>
        <w:t>.</w:t>
      </w:r>
    </w:p>
    <w:p w:rsidR="00AB14F0" w:rsidRPr="003177B5" w:rsidRDefault="00AB14F0" w:rsidP="008B3BC6">
      <w:pPr>
        <w:widowControl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1"/>
        <w:gridCol w:w="6478"/>
      </w:tblGrid>
      <w:tr w:rsidR="008B3BC6" w:rsidRPr="003177B5" w:rsidTr="003177B5">
        <w:trPr>
          <w:trHeight w:val="628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>Il sottoscritto</w:t>
            </w:r>
          </w:p>
        </w:tc>
      </w:tr>
      <w:tr w:rsidR="008B3BC6" w:rsidRPr="003177B5" w:rsidTr="003177B5">
        <w:trPr>
          <w:trHeight w:val="837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i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 xml:space="preserve">in qualità di </w:t>
            </w:r>
            <w:r w:rsidRPr="003177B5">
              <w:rPr>
                <w:rFonts w:ascii="Tahoma" w:eastAsia="Calibri" w:hAnsi="Tahoma" w:cs="Tahoma"/>
                <w:i/>
                <w:sz w:val="24"/>
                <w:szCs w:val="24"/>
              </w:rPr>
              <w:t>(titolare, legale rappresentante, procuratore, altro)</w:t>
            </w:r>
          </w:p>
          <w:p w:rsidR="008B3BC6" w:rsidRPr="003177B5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B3BC6" w:rsidRPr="003177B5" w:rsidTr="003177B5">
        <w:trPr>
          <w:trHeight w:val="628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rPr>
                <w:rFonts w:ascii="Tahoma" w:eastAsia="Calibri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>dell’operatore economico offerente:</w:t>
            </w:r>
          </w:p>
          <w:p w:rsidR="008B3BC6" w:rsidRPr="003177B5" w:rsidRDefault="008B3BC6" w:rsidP="00305E4B">
            <w:pPr>
              <w:widowControl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3BC6" w:rsidRPr="003177B5" w:rsidTr="003177B5">
        <w:trPr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>codice fiscale:</w:t>
            </w:r>
          </w:p>
        </w:tc>
        <w:tc>
          <w:tcPr>
            <w:tcW w:w="64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spacing w:before="60" w:after="60"/>
              <w:rPr>
                <w:rFonts w:ascii="Tahoma" w:eastAsia="Calibri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>che partecipa alla gara</w:t>
            </w:r>
          </w:p>
        </w:tc>
      </w:tr>
      <w:tr w:rsidR="008B3BC6" w:rsidRPr="003177B5" w:rsidTr="003177B5">
        <w:trPr>
          <w:trHeight w:val="1217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spacing w:before="40" w:after="40"/>
              <w:rPr>
                <w:rFonts w:ascii="Tahoma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>in forma singola;</w:t>
            </w:r>
          </w:p>
        </w:tc>
        <w:tc>
          <w:tcPr>
            <w:tcW w:w="648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177B5">
            <w:pPr>
              <w:widowControl/>
              <w:spacing w:line="276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>quale capogruppo mandatario del _______________</w:t>
            </w:r>
            <w:r w:rsidR="003177B5">
              <w:rPr>
                <w:rFonts w:ascii="Tahoma" w:eastAsia="Calibri" w:hAnsi="Tahoma" w:cs="Tahoma"/>
                <w:b/>
                <w:sz w:val="24"/>
                <w:szCs w:val="24"/>
              </w:rPr>
              <w:t>_________</w:t>
            </w: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___ </w:t>
            </w:r>
            <w:r w:rsidRPr="003177B5">
              <w:rPr>
                <w:rFonts w:ascii="Tahoma" w:eastAsia="Tahoma" w:hAnsi="Tahoma" w:cs="Tahoma"/>
                <w:sz w:val="24"/>
                <w:szCs w:val="24"/>
              </w:rPr>
              <w:t>(</w:t>
            </w:r>
            <w:r w:rsidRPr="003177B5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1"/>
            </w:r>
            <w:r w:rsidRPr="003177B5">
              <w:rPr>
                <w:rFonts w:ascii="Tahoma" w:eastAsia="Tahoma" w:hAnsi="Tahoma" w:cs="Tahoma"/>
                <w:sz w:val="24"/>
                <w:szCs w:val="24"/>
              </w:rPr>
              <w:t xml:space="preserve">) </w:t>
            </w: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>di operatori economici:</w:t>
            </w:r>
          </w:p>
        </w:tc>
      </w:tr>
      <w:tr w:rsidR="003177B5" w:rsidRPr="003177B5" w:rsidTr="003177B5">
        <w:trPr>
          <w:trHeight w:val="739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77B5" w:rsidRPr="003177B5" w:rsidRDefault="003177B5" w:rsidP="00305E4B">
            <w:pPr>
              <w:widowControl/>
              <w:spacing w:before="40" w:after="40"/>
              <w:rPr>
                <w:rFonts w:ascii="Tahoma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>già costituito con scrittura privata autenticata, come da documentazione / dichiarazione allegata alla domanda; (</w:t>
            </w:r>
            <w:r w:rsidRPr="003177B5">
              <w:rPr>
                <w:rFonts w:ascii="Tahoma" w:hAnsi="Tahoma" w:cs="Tahoma"/>
                <w:sz w:val="24"/>
                <w:szCs w:val="24"/>
                <w:vertAlign w:val="superscript"/>
              </w:rPr>
              <w:footnoteReference w:id="2"/>
            </w:r>
            <w:r w:rsidRPr="003177B5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</w:tr>
      <w:tr w:rsidR="008B3BC6" w:rsidRPr="003177B5" w:rsidTr="003177B5">
        <w:trPr>
          <w:trHeight w:val="379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3177B5" w:rsidRDefault="008B3BC6" w:rsidP="00CF10AA">
            <w:pPr>
              <w:widowControl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PRESENTA LA SEGUENTE OFFERTA </w:t>
            </w:r>
            <w:r w:rsidR="00CF10AA" w:rsidRPr="003177B5">
              <w:rPr>
                <w:rFonts w:ascii="Tahoma" w:eastAsia="Calibri" w:hAnsi="Tahoma" w:cs="Tahoma"/>
                <w:b/>
                <w:sz w:val="24"/>
                <w:szCs w:val="24"/>
              </w:rPr>
              <w:t>TECNICA</w:t>
            </w:r>
            <w:r w:rsidRPr="003177B5">
              <w:rPr>
                <w:rFonts w:ascii="Tahoma" w:eastAsia="Calibri" w:hAnsi="Tahoma" w:cs="Tahoma"/>
                <w:b/>
                <w:sz w:val="24"/>
                <w:szCs w:val="24"/>
              </w:rPr>
              <w:t>:</w:t>
            </w:r>
          </w:p>
        </w:tc>
      </w:tr>
      <w:tr w:rsidR="008B3BC6" w:rsidRPr="003177B5" w:rsidTr="003177B5">
        <w:trPr>
          <w:trHeight w:val="1197"/>
          <w:jc w:val="center"/>
        </w:trPr>
        <w:tc>
          <w:tcPr>
            <w:tcW w:w="106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77B5" w:rsidRDefault="003177B5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3177B5" w:rsidRDefault="003177B5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97274F" w:rsidRPr="003177B5" w:rsidRDefault="0097274F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177B5">
              <w:rPr>
                <w:rFonts w:ascii="Tahoma" w:hAnsi="Tahoma" w:cs="Tahoma"/>
                <w:sz w:val="24"/>
                <w:szCs w:val="24"/>
                <w:u w:val="single"/>
              </w:rPr>
              <w:t>PROGRAMMA OPERATIVO</w:t>
            </w:r>
          </w:p>
          <w:p w:rsidR="00AB14F0" w:rsidRPr="003177B5" w:rsidRDefault="00AB14F0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8230"/>
            </w:tblGrid>
            <w:tr w:rsidR="0097274F" w:rsidRPr="003177B5" w:rsidTr="003177B5">
              <w:trPr>
                <w:jc w:val="center"/>
              </w:trPr>
              <w:tc>
                <w:tcPr>
                  <w:tcW w:w="1548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30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 xml:space="preserve">Totale entro i primi 5 anni dal rilascio concessione  </w:t>
                  </w: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548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Addetti ULA</w:t>
                  </w:r>
                </w:p>
              </w:tc>
              <w:tc>
                <w:tcPr>
                  <w:tcW w:w="8230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7274F" w:rsidRDefault="0097274F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3177B5" w:rsidRDefault="003177B5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3177B5" w:rsidRPr="003177B5" w:rsidRDefault="003177B5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97274F" w:rsidRPr="003177B5" w:rsidRDefault="0097274F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3177B5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VOLUMI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2182"/>
              <w:gridCol w:w="1956"/>
              <w:gridCol w:w="1956"/>
              <w:gridCol w:w="1956"/>
            </w:tblGrid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D</w:t>
                  </w: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Volumi navi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(N° toccate)</w:t>
                  </w: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Volumi passeggeri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Pax in transito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Volumi passeggeri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Pax in home port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(partenze e arrivi)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Volumi passeggeri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Totale Pax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{B+C}</w:t>
                  </w:r>
                </w:p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1)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2)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3)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4)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5)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6)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7)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7274F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97274F" w:rsidRPr="003177B5" w:rsidRDefault="0097274F" w:rsidP="0023015A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(anno 8)</w:t>
                  </w:r>
                </w:p>
              </w:tc>
              <w:tc>
                <w:tcPr>
                  <w:tcW w:w="2182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</w:tcPr>
                <w:p w:rsidR="0097274F" w:rsidRPr="003177B5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B14F0" w:rsidRPr="003177B5" w:rsidTr="003177B5">
              <w:trPr>
                <w:jc w:val="center"/>
              </w:trPr>
              <w:tc>
                <w:tcPr>
                  <w:tcW w:w="1728" w:type="dxa"/>
                </w:tcPr>
                <w:p w:rsidR="00AB14F0" w:rsidRPr="003177B5" w:rsidRDefault="00AB14F0" w:rsidP="00AB14F0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182" w:type="dxa"/>
                </w:tcPr>
                <w:p w:rsidR="00AB14F0" w:rsidRPr="003177B5" w:rsidRDefault="00AB14F0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B14F0" w:rsidRPr="003177B5" w:rsidRDefault="00AB14F0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B14F0" w:rsidRPr="003177B5" w:rsidRDefault="00AB14F0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B14F0" w:rsidRPr="003177B5" w:rsidRDefault="00AB14F0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B14F0" w:rsidRPr="00AF65D7" w:rsidRDefault="0097274F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F65D7">
              <w:rPr>
                <w:rFonts w:ascii="Tahoma" w:hAnsi="Tahoma" w:cs="Tahoma"/>
                <w:i/>
                <w:sz w:val="22"/>
                <w:szCs w:val="22"/>
              </w:rPr>
              <w:t>Nota riferita alla colonna C: il numero dei passeggeri effettivi viene moltiplicato dal concorrente per 2.</w:t>
            </w:r>
          </w:p>
          <w:tbl>
            <w:tblPr>
              <w:tblW w:w="10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2"/>
              <w:gridCol w:w="8373"/>
            </w:tblGrid>
            <w:tr w:rsidR="00160187" w:rsidRPr="003177B5" w:rsidTr="003177B5">
              <w:trPr>
                <w:jc w:val="center"/>
              </w:trPr>
              <w:tc>
                <w:tcPr>
                  <w:tcW w:w="2472" w:type="dxa"/>
                </w:tcPr>
                <w:p w:rsidR="00160187" w:rsidRPr="00D72760" w:rsidRDefault="00160187" w:rsidP="003177B5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8373" w:type="dxa"/>
                </w:tcPr>
                <w:p w:rsidR="00160187" w:rsidRPr="00D72760" w:rsidRDefault="00160187" w:rsidP="00D72760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7276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Offerta per</w:t>
                  </w:r>
                  <w:r w:rsidRPr="00D7276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7276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</w:t>
                  </w:r>
                  <w:r w:rsidRPr="00D7276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rolungamento orari minimi di apertura</w:t>
                  </w:r>
                  <w:r w:rsidR="00D7276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</w:p>
                <w:p w:rsidR="00160187" w:rsidRPr="00D72760" w:rsidRDefault="00D72760" w:rsidP="003177B5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19"/>
                      <w:tab w:val="left" w:pos="9214"/>
                    </w:tabs>
                    <w:overflowPunct w:val="0"/>
                    <w:autoSpaceDE w:val="0"/>
                    <w:autoSpaceDN w:val="0"/>
                    <w:adjustRightInd w:val="0"/>
                    <w:ind w:left="0" w:right="-219" w:firstLine="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 </w:t>
                  </w:r>
                  <w:r w:rsidR="00160187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Apertura dalle ore 07.50 alle ore 17.30 dal </w:t>
                  </w:r>
                  <w:proofErr w:type="gramStart"/>
                  <w:r w:rsidR="00160187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1 </w:t>
                  </w:r>
                  <w:r w:rsidR="003177B5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G</w:t>
                  </w:r>
                  <w:r w:rsidR="00160187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iugno</w:t>
                  </w:r>
                  <w:proofErr w:type="gramEnd"/>
                  <w:r w:rsidR="00160187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 w:rsidR="006E6204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fino al 30 </w:t>
                  </w:r>
                  <w:r w:rsidR="003177B5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S</w:t>
                  </w:r>
                  <w:r w:rsidR="006E6204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ettembre</w:t>
                  </w:r>
                </w:p>
                <w:p w:rsidR="00160187" w:rsidRPr="00D72760" w:rsidRDefault="00160187" w:rsidP="003177B5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60"/>
                      <w:tab w:val="left" w:pos="9214"/>
                    </w:tabs>
                    <w:overflowPunct w:val="0"/>
                    <w:autoSpaceDE w:val="0"/>
                    <w:autoSpaceDN w:val="0"/>
                    <w:adjustRightInd w:val="0"/>
                    <w:ind w:right="-219" w:hanging="72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Apertura dalle ore 07.50 alle ore 13.50 </w:t>
                  </w:r>
                  <w:r w:rsidR="006E6204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dal </w:t>
                  </w:r>
                  <w:proofErr w:type="gramStart"/>
                  <w:r w:rsidR="006E6204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1 Ottobre</w:t>
                  </w:r>
                  <w:proofErr w:type="gramEnd"/>
                  <w:r w:rsidR="006E6204" w:rsidRPr="00D72760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fino al 31 Maggio</w:t>
                  </w:r>
                </w:p>
              </w:tc>
            </w:tr>
            <w:tr w:rsidR="00160187" w:rsidRPr="003177B5" w:rsidTr="003177B5">
              <w:trPr>
                <w:jc w:val="center"/>
              </w:trPr>
              <w:tc>
                <w:tcPr>
                  <w:tcW w:w="2472" w:type="dxa"/>
                </w:tcPr>
                <w:p w:rsidR="00160187" w:rsidRPr="003177B5" w:rsidRDefault="003177B5" w:rsidP="00D72760">
                  <w:pPr>
                    <w:tabs>
                      <w:tab w:val="left" w:leader="dot" w:pos="5103"/>
                      <w:tab w:val="right" w:leader="dot" w:pos="9638"/>
                    </w:tabs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Incremento </w:t>
                  </w:r>
                  <w:r w:rsidR="00160187" w:rsidRPr="003177B5">
                    <w:rPr>
                      <w:rFonts w:ascii="Tahoma" w:hAnsi="Tahoma" w:cs="Tahoma"/>
                      <w:sz w:val="24"/>
                      <w:szCs w:val="24"/>
                    </w:rPr>
                    <w:t>ma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ssimo</w:t>
                  </w:r>
                  <w:r w:rsidR="00160187" w:rsidRPr="003177B5">
                    <w:rPr>
                      <w:rFonts w:ascii="Tahoma" w:hAnsi="Tahoma" w:cs="Tahoma"/>
                      <w:sz w:val="24"/>
                      <w:szCs w:val="24"/>
                    </w:rPr>
                    <w:t xml:space="preserve"> 7 ore </w:t>
                  </w:r>
                  <w:r w:rsidR="00D72760">
                    <w:rPr>
                      <w:rFonts w:ascii="Tahoma" w:hAnsi="Tahoma" w:cs="Tahoma"/>
                      <w:sz w:val="24"/>
                      <w:szCs w:val="24"/>
                    </w:rPr>
                    <w:t xml:space="preserve">sugli orari minimi di apertura </w:t>
                  </w:r>
                  <w:r w:rsidR="00262897" w:rsidRPr="003177B5">
                    <w:rPr>
                      <w:rFonts w:ascii="Tahoma" w:hAnsi="Tahoma" w:cs="Tahoma"/>
                      <w:sz w:val="24"/>
                      <w:szCs w:val="24"/>
                    </w:rPr>
                    <w:t xml:space="preserve">(indicare un unico valore </w:t>
                  </w:r>
                  <w:r w:rsidR="00160187" w:rsidRPr="003177B5">
                    <w:rPr>
                      <w:rFonts w:ascii="Tahoma" w:hAnsi="Tahoma" w:cs="Tahoma"/>
                      <w:sz w:val="24"/>
                      <w:szCs w:val="24"/>
                    </w:rPr>
                    <w:t xml:space="preserve">per entrambi </w:t>
                  </w:r>
                  <w:r w:rsidR="00262897" w:rsidRPr="003177B5">
                    <w:rPr>
                      <w:rFonts w:ascii="Tahoma" w:hAnsi="Tahoma" w:cs="Tahoma"/>
                      <w:sz w:val="24"/>
                      <w:szCs w:val="24"/>
                    </w:rPr>
                    <w:t>i punti a) e b))</w:t>
                  </w:r>
                </w:p>
                <w:p w:rsidR="00160187" w:rsidRPr="003177B5" w:rsidRDefault="00160187" w:rsidP="00D72760">
                  <w:pPr>
                    <w:tabs>
                      <w:tab w:val="left" w:leader="dot" w:pos="5103"/>
                      <w:tab w:val="right" w:leader="dot" w:pos="9638"/>
                    </w:tabs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177B5">
                    <w:rPr>
                      <w:rFonts w:ascii="Tahoma" w:hAnsi="Tahoma" w:cs="Tahoma"/>
                      <w:sz w:val="24"/>
                      <w:szCs w:val="24"/>
                    </w:rPr>
                    <w:t>(in numero di ore)</w:t>
                  </w:r>
                </w:p>
              </w:tc>
              <w:tc>
                <w:tcPr>
                  <w:tcW w:w="8373" w:type="dxa"/>
                </w:tcPr>
                <w:p w:rsidR="00160187" w:rsidRPr="003177B5" w:rsidRDefault="00160187" w:rsidP="003177B5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B3BC6" w:rsidRPr="003177B5" w:rsidRDefault="008B3BC6" w:rsidP="006C0F82">
            <w:pPr>
              <w:widowControl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3BC6" w:rsidRPr="003177B5" w:rsidRDefault="008B3BC6" w:rsidP="008B3BC6">
      <w:pPr>
        <w:widowControl/>
        <w:spacing w:before="120" w:after="120"/>
        <w:jc w:val="both"/>
        <w:rPr>
          <w:rFonts w:ascii="Tahoma" w:eastAsia="Calibri" w:hAnsi="Tahoma" w:cs="Tahoma"/>
          <w:sz w:val="24"/>
          <w:szCs w:val="24"/>
        </w:rPr>
      </w:pPr>
      <w:r w:rsidRPr="003177B5">
        <w:rPr>
          <w:rFonts w:ascii="Tahoma" w:eastAsia="Calibri" w:hAnsi="Tahoma" w:cs="Tahoma"/>
          <w:sz w:val="24"/>
          <w:szCs w:val="24"/>
        </w:rPr>
        <w:lastRenderedPageBreak/>
        <w:t xml:space="preserve">La presente offerta </w:t>
      </w:r>
      <w:r w:rsidR="00BC6A8A" w:rsidRPr="003177B5">
        <w:rPr>
          <w:rFonts w:ascii="Tahoma" w:eastAsia="Calibri" w:hAnsi="Tahoma" w:cs="Tahoma"/>
          <w:sz w:val="24"/>
          <w:szCs w:val="24"/>
        </w:rPr>
        <w:t xml:space="preserve">tecnica </w:t>
      </w:r>
      <w:r w:rsidRPr="003177B5">
        <w:rPr>
          <w:rFonts w:ascii="Tahoma" w:eastAsia="Calibri" w:hAnsi="Tahoma" w:cs="Tahoma"/>
          <w:sz w:val="24"/>
          <w:szCs w:val="24"/>
        </w:rPr>
        <w:t>è sottoscritta in data ___/___/20</w:t>
      </w:r>
      <w:r w:rsidR="00A24847" w:rsidRPr="003177B5">
        <w:rPr>
          <w:rFonts w:ascii="Tahoma" w:eastAsia="Calibri" w:hAnsi="Tahoma" w:cs="Tahoma"/>
          <w:sz w:val="24"/>
          <w:szCs w:val="24"/>
        </w:rPr>
        <w:t>2</w:t>
      </w:r>
      <w:r w:rsidR="001A4EBF" w:rsidRPr="003177B5">
        <w:rPr>
          <w:rFonts w:ascii="Tahoma" w:eastAsia="Calibri" w:hAnsi="Tahoma" w:cs="Tahoma"/>
          <w:sz w:val="24"/>
          <w:szCs w:val="24"/>
        </w:rPr>
        <w:t>3</w:t>
      </w:r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8B3BC6" w:rsidRPr="003177B5" w:rsidTr="000D653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3177B5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8B3BC6" w:rsidRPr="003177B5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3177B5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 w:rsidR="003177B5">
              <w:rPr>
                <w:rFonts w:ascii="Tahoma" w:eastAsia="Calibri" w:hAnsi="Tahoma" w:cs="Tahoma"/>
                <w:sz w:val="24"/>
                <w:szCs w:val="24"/>
              </w:rPr>
              <w:t>F</w:t>
            </w:r>
            <w:r w:rsidRPr="003177B5">
              <w:rPr>
                <w:rFonts w:ascii="Tahoma" w:eastAsia="Calibri" w:hAnsi="Tahoma" w:cs="Tahoma"/>
                <w:sz w:val="24"/>
                <w:szCs w:val="24"/>
              </w:rPr>
              <w:t>irma dell’offerente:</w:t>
            </w: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3177B5" w:rsidRDefault="008B3BC6" w:rsidP="00305E4B">
            <w:pPr>
              <w:widowControl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8B3BC6" w:rsidRPr="003177B5" w:rsidRDefault="008B3BC6" w:rsidP="000D653D">
      <w:pPr>
        <w:widowControl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27D1" w:rsidRPr="003177B5" w:rsidRDefault="00C627D1" w:rsidP="000D653D">
      <w:pPr>
        <w:widowControl/>
        <w:jc w:val="both"/>
        <w:rPr>
          <w:rFonts w:ascii="Tahoma" w:eastAsia="Calibri" w:hAnsi="Tahoma" w:cs="Tahoma"/>
          <w:b/>
          <w:sz w:val="24"/>
          <w:szCs w:val="24"/>
        </w:rPr>
      </w:pPr>
    </w:p>
    <w:sectPr w:rsidR="00C627D1" w:rsidRPr="003177B5" w:rsidSect="008B3BC6">
      <w:headerReference w:type="default" r:id="rId7"/>
      <w:footerReference w:type="default" r:id="rId8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6A" w:rsidRDefault="0054126A" w:rsidP="008B3BC6">
      <w:r>
        <w:separator/>
      </w:r>
    </w:p>
  </w:endnote>
  <w:endnote w:type="continuationSeparator" w:id="0">
    <w:p w:rsidR="0054126A" w:rsidRDefault="0054126A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8187924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6484" w:rsidRPr="00606484" w:rsidRDefault="00606484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6484">
              <w:rPr>
                <w:rFonts w:ascii="Times New Roman" w:hAnsi="Times New Roman" w:cs="Times New Roman"/>
                <w:sz w:val="18"/>
                <w:szCs w:val="18"/>
              </w:rPr>
              <w:t xml:space="preserve">Pagina </w: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06484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06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06484" w:rsidRDefault="00606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6A" w:rsidRDefault="0054126A" w:rsidP="008B3BC6">
      <w:r>
        <w:separator/>
      </w:r>
    </w:p>
  </w:footnote>
  <w:footnote w:type="continuationSeparator" w:id="0">
    <w:p w:rsidR="0054126A" w:rsidRDefault="0054126A" w:rsidP="008B3BC6">
      <w:r>
        <w:continuationSeparator/>
      </w:r>
    </w:p>
  </w:footnote>
  <w:footnote w:id="1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 xml:space="preserve">Completare con le parole </w:t>
      </w:r>
      <w:r>
        <w:rPr>
          <w:rFonts w:ascii="Calibri" w:eastAsia="Calibri" w:hAnsi="Calibri" w:cs="Calibri"/>
        </w:rPr>
        <w:t>«Raggruppamento temporaneo»</w:t>
      </w:r>
      <w:r>
        <w:rPr>
          <w:rFonts w:ascii="Calibri" w:eastAsia="Calibri" w:hAnsi="Calibri" w:cs="Calibri"/>
          <w:i/>
        </w:rPr>
        <w:t xml:space="preserve"> oppure </w:t>
      </w:r>
      <w:r>
        <w:rPr>
          <w:rFonts w:ascii="Calibri" w:eastAsia="Calibri" w:hAnsi="Calibri" w:cs="Calibri"/>
        </w:rPr>
        <w:t>«Consorzio ordinario»</w:t>
      </w:r>
      <w:r>
        <w:rPr>
          <w:rFonts w:ascii="Calibri" w:eastAsia="Calibri" w:hAnsi="Calibri" w:cs="Calibri"/>
          <w:i/>
        </w:rPr>
        <w:t>.</w:t>
      </w:r>
    </w:p>
  </w:footnote>
  <w:footnote w:id="2">
    <w:p w:rsidR="003177B5" w:rsidRDefault="003177B5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C6" w:rsidRPr="00EE5216" w:rsidRDefault="008B3BC6" w:rsidP="008B3BC6">
    <w:pPr>
      <w:widowControl/>
      <w:spacing w:before="720"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AUTORITÀ di SISTEMA PORTUALE del MAR TIRRENO CENTRALE</w:t>
    </w:r>
  </w:p>
  <w:p w:rsidR="008B3BC6" w:rsidRPr="00EE5216" w:rsidRDefault="008B3BC6" w:rsidP="008B3BC6">
    <w:pPr>
      <w:widowControl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Porti di Napoli, Salerno e Castellammare di Stabia</w:t>
    </w:r>
  </w:p>
  <w:p w:rsidR="009E575E" w:rsidRPr="00EE5216" w:rsidRDefault="009E575E" w:rsidP="008B3BC6">
    <w:pPr>
      <w:widowControl/>
      <w:jc w:val="center"/>
      <w:rPr>
        <w:rFonts w:asciiTheme="minorHAnsi" w:eastAsia="Arial" w:hAnsiTheme="minorHAnsi" w:cstheme="minorHAnsi"/>
        <w:b/>
        <w:sz w:val="16"/>
        <w:szCs w:val="16"/>
      </w:rPr>
    </w:pPr>
    <w:r w:rsidRPr="00EE5216">
      <w:rPr>
        <w:rFonts w:asciiTheme="minorHAnsi" w:eastAsia="Arial" w:hAnsiTheme="minorHAnsi" w:cstheme="minorHAnsi"/>
        <w:b/>
      </w:rPr>
      <w:t>Ufficio Territoriale Portuale di Salerno</w:t>
    </w:r>
  </w:p>
  <w:p w:rsidR="008B3BC6" w:rsidRPr="00EE5216" w:rsidRDefault="008B3BC6">
    <w:pPr>
      <w:pStyle w:val="Intestazione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119A"/>
    <w:multiLevelType w:val="hybridMultilevel"/>
    <w:tmpl w:val="04F68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5D7"/>
    <w:multiLevelType w:val="hybridMultilevel"/>
    <w:tmpl w:val="BFA6FDD8"/>
    <w:lvl w:ilvl="0" w:tplc="93105BD8">
      <w:start w:val="12"/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9611E8"/>
    <w:multiLevelType w:val="hybridMultilevel"/>
    <w:tmpl w:val="53C870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6"/>
    <w:rsid w:val="00017178"/>
    <w:rsid w:val="00090BC7"/>
    <w:rsid w:val="000A119D"/>
    <w:rsid w:val="000D653D"/>
    <w:rsid w:val="00113867"/>
    <w:rsid w:val="001351E1"/>
    <w:rsid w:val="00160187"/>
    <w:rsid w:val="0018174E"/>
    <w:rsid w:val="001A4EBF"/>
    <w:rsid w:val="0023015A"/>
    <w:rsid w:val="00262897"/>
    <w:rsid w:val="00283C9C"/>
    <w:rsid w:val="002A208A"/>
    <w:rsid w:val="002C7CC2"/>
    <w:rsid w:val="002D4D3C"/>
    <w:rsid w:val="00301010"/>
    <w:rsid w:val="003177B5"/>
    <w:rsid w:val="00343136"/>
    <w:rsid w:val="003B172D"/>
    <w:rsid w:val="004360F9"/>
    <w:rsid w:val="0047176A"/>
    <w:rsid w:val="004D15B3"/>
    <w:rsid w:val="00515459"/>
    <w:rsid w:val="00517210"/>
    <w:rsid w:val="0053503C"/>
    <w:rsid w:val="0054126A"/>
    <w:rsid w:val="00546DA3"/>
    <w:rsid w:val="0059301C"/>
    <w:rsid w:val="005C1F6B"/>
    <w:rsid w:val="005C5489"/>
    <w:rsid w:val="005E178C"/>
    <w:rsid w:val="00606484"/>
    <w:rsid w:val="006303CF"/>
    <w:rsid w:val="006A6CED"/>
    <w:rsid w:val="006C0F82"/>
    <w:rsid w:val="006E60E4"/>
    <w:rsid w:val="006E6204"/>
    <w:rsid w:val="006F77A4"/>
    <w:rsid w:val="00716759"/>
    <w:rsid w:val="007275A8"/>
    <w:rsid w:val="00776550"/>
    <w:rsid w:val="007B75B4"/>
    <w:rsid w:val="008025C2"/>
    <w:rsid w:val="008B1DC1"/>
    <w:rsid w:val="008B3BC6"/>
    <w:rsid w:val="00946432"/>
    <w:rsid w:val="00964E50"/>
    <w:rsid w:val="0097274F"/>
    <w:rsid w:val="0098295D"/>
    <w:rsid w:val="009E575E"/>
    <w:rsid w:val="00A24847"/>
    <w:rsid w:val="00AB14F0"/>
    <w:rsid w:val="00AB4004"/>
    <w:rsid w:val="00AE035A"/>
    <w:rsid w:val="00AF65D7"/>
    <w:rsid w:val="00B00B01"/>
    <w:rsid w:val="00B271FA"/>
    <w:rsid w:val="00B611CE"/>
    <w:rsid w:val="00B716B0"/>
    <w:rsid w:val="00B80F79"/>
    <w:rsid w:val="00BC6A8A"/>
    <w:rsid w:val="00C34A1E"/>
    <w:rsid w:val="00C627D1"/>
    <w:rsid w:val="00CB0054"/>
    <w:rsid w:val="00CF10AA"/>
    <w:rsid w:val="00CF724C"/>
    <w:rsid w:val="00D0210E"/>
    <w:rsid w:val="00D471FE"/>
    <w:rsid w:val="00D72760"/>
    <w:rsid w:val="00D82178"/>
    <w:rsid w:val="00D96165"/>
    <w:rsid w:val="00DF00C9"/>
    <w:rsid w:val="00DF7923"/>
    <w:rsid w:val="00EE5216"/>
    <w:rsid w:val="00F00031"/>
    <w:rsid w:val="00F33ECE"/>
    <w:rsid w:val="00F36F67"/>
    <w:rsid w:val="00FA164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47FA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  <w:style w:type="paragraph" w:customStyle="1" w:styleId="Corpodeltesto24">
    <w:name w:val="Corpo del testo 24"/>
    <w:basedOn w:val="Normale"/>
    <w:rsid w:val="00160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olor w:val="auto"/>
      <w:sz w:val="28"/>
    </w:rPr>
  </w:style>
  <w:style w:type="paragraph" w:styleId="Paragrafoelenco">
    <w:name w:val="List Paragraph"/>
    <w:basedOn w:val="Normale"/>
    <w:uiPriority w:val="34"/>
    <w:qFormat/>
    <w:rsid w:val="002628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Delli Paoli</dc:creator>
  <cp:lastModifiedBy>Giovanni Annunziata</cp:lastModifiedBy>
  <cp:revision>2</cp:revision>
  <cp:lastPrinted>2023-05-30T11:12:00Z</cp:lastPrinted>
  <dcterms:created xsi:type="dcterms:W3CDTF">2023-07-25T08:12:00Z</dcterms:created>
  <dcterms:modified xsi:type="dcterms:W3CDTF">2023-07-25T08:12:00Z</dcterms:modified>
</cp:coreProperties>
</file>