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1E" w:rsidRPr="003F736E" w:rsidRDefault="00C23075" w:rsidP="00C34A1E">
      <w:pPr>
        <w:widowControl/>
        <w:jc w:val="right"/>
        <w:rPr>
          <w:rFonts w:ascii="Tahoma" w:eastAsia="Calibri" w:hAnsi="Tahoma" w:cs="Tahoma"/>
          <w:b/>
          <w:sz w:val="22"/>
          <w:szCs w:val="22"/>
        </w:rPr>
      </w:pPr>
      <w:r w:rsidRPr="003F736E">
        <w:rPr>
          <w:rFonts w:ascii="Tahoma" w:eastAsia="Calibri" w:hAnsi="Tahoma" w:cs="Tahoma"/>
          <w:b/>
          <w:sz w:val="22"/>
          <w:szCs w:val="22"/>
        </w:rPr>
        <w:t>MODELLO “D</w:t>
      </w:r>
      <w:r w:rsidR="00C34A1E" w:rsidRPr="003F736E">
        <w:rPr>
          <w:rFonts w:ascii="Tahoma" w:eastAsia="Calibri" w:hAnsi="Tahoma" w:cs="Tahoma"/>
          <w:b/>
          <w:sz w:val="22"/>
          <w:szCs w:val="22"/>
        </w:rPr>
        <w:t>”</w:t>
      </w:r>
    </w:p>
    <w:p w:rsidR="00C34A1E" w:rsidRPr="003F736E" w:rsidRDefault="00C34A1E" w:rsidP="008B3BC6">
      <w:pPr>
        <w:widowControl/>
        <w:rPr>
          <w:rFonts w:ascii="Tahoma" w:eastAsia="Calibri" w:hAnsi="Tahoma" w:cs="Tahoma"/>
          <w:b/>
          <w:sz w:val="22"/>
          <w:szCs w:val="22"/>
        </w:rPr>
      </w:pPr>
    </w:p>
    <w:p w:rsidR="008B3BC6" w:rsidRPr="003F736E" w:rsidRDefault="00B611CE" w:rsidP="003F736E">
      <w:pPr>
        <w:widowControl/>
        <w:jc w:val="center"/>
        <w:rPr>
          <w:rFonts w:ascii="Tahoma" w:eastAsia="Calibri" w:hAnsi="Tahoma" w:cs="Tahoma"/>
          <w:b/>
          <w:sz w:val="24"/>
          <w:szCs w:val="24"/>
        </w:rPr>
      </w:pPr>
      <w:r w:rsidRPr="003F736E">
        <w:rPr>
          <w:rFonts w:ascii="Tahoma" w:eastAsia="Calibri" w:hAnsi="Tahoma" w:cs="Tahoma"/>
          <w:b/>
          <w:sz w:val="24"/>
          <w:szCs w:val="24"/>
        </w:rPr>
        <w:t xml:space="preserve">OFFERTA ECONOMICA </w:t>
      </w:r>
      <w:r w:rsidR="007275A8" w:rsidRPr="003F736E">
        <w:rPr>
          <w:rFonts w:ascii="Tahoma" w:eastAsia="Calibri" w:hAnsi="Tahoma" w:cs="Tahoma"/>
          <w:b/>
          <w:sz w:val="24"/>
          <w:szCs w:val="24"/>
        </w:rPr>
        <w:t>PERCENTUALE DI AUMENTO (RIALZO) SUL CANONE</w:t>
      </w:r>
      <w:r w:rsidR="00B271FA" w:rsidRPr="003F736E">
        <w:rPr>
          <w:rFonts w:ascii="Tahoma" w:eastAsia="Calibri" w:hAnsi="Tahoma" w:cs="Tahoma"/>
          <w:b/>
          <w:sz w:val="24"/>
          <w:szCs w:val="24"/>
        </w:rPr>
        <w:t xml:space="preserve"> ANNUO A BASE D’ASTA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731"/>
      </w:tblGrid>
      <w:tr w:rsidR="00C61377" w:rsidRPr="003F736E" w:rsidTr="00C61377">
        <w:trPr>
          <w:trHeight w:val="1122"/>
        </w:trPr>
        <w:tc>
          <w:tcPr>
            <w:tcW w:w="2731" w:type="dxa"/>
          </w:tcPr>
          <w:p w:rsidR="00C61377" w:rsidRPr="003F736E" w:rsidRDefault="00C61377" w:rsidP="00C613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65"/>
              </w:tabs>
              <w:jc w:val="center"/>
              <w:rPr>
                <w:rFonts w:ascii="Tahoma" w:eastAsia="Calibri" w:hAnsi="Tahoma" w:cs="Tahoma"/>
                <w:i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i/>
                <w:sz w:val="24"/>
                <w:szCs w:val="24"/>
              </w:rPr>
              <w:t>Timbro o intestazione del concorrente</w:t>
            </w:r>
          </w:p>
        </w:tc>
      </w:tr>
    </w:tbl>
    <w:p w:rsidR="008B3BC6" w:rsidRPr="003F736E" w:rsidRDefault="008B3BC6" w:rsidP="008B3BC6">
      <w:pPr>
        <w:widowControl/>
        <w:tabs>
          <w:tab w:val="left" w:pos="1665"/>
        </w:tabs>
        <w:ind w:left="993" w:hanging="993"/>
        <w:rPr>
          <w:rFonts w:ascii="Tahoma" w:eastAsia="Calibri" w:hAnsi="Tahoma" w:cs="Tahoma"/>
          <w:sz w:val="24"/>
          <w:szCs w:val="24"/>
        </w:rPr>
      </w:pPr>
    </w:p>
    <w:p w:rsidR="00CB0054" w:rsidRPr="003F736E" w:rsidRDefault="00CB0054" w:rsidP="007275A8">
      <w:pPr>
        <w:widowControl/>
        <w:jc w:val="both"/>
        <w:rPr>
          <w:rFonts w:ascii="Tahoma" w:hAnsi="Tahoma" w:cs="Tahoma"/>
          <w:b/>
          <w:bCs/>
          <w:iCs/>
          <w:sz w:val="24"/>
          <w:szCs w:val="24"/>
        </w:rPr>
      </w:pPr>
      <w:bookmarkStart w:id="0" w:name="_gjdgxs" w:colFirst="0" w:colLast="0"/>
      <w:bookmarkEnd w:id="0"/>
      <w:r w:rsidRPr="003F736E">
        <w:rPr>
          <w:rFonts w:ascii="Tahoma" w:hAnsi="Tahoma" w:cs="Tahoma"/>
          <w:b/>
          <w:sz w:val="24"/>
          <w:szCs w:val="24"/>
        </w:rPr>
        <w:t xml:space="preserve">Oggetto: </w:t>
      </w:r>
      <w:r w:rsidRPr="003F736E">
        <w:rPr>
          <w:rFonts w:ascii="Tahoma" w:hAnsi="Tahoma" w:cs="Tahoma"/>
          <w:b/>
          <w:bCs/>
          <w:sz w:val="24"/>
          <w:szCs w:val="24"/>
        </w:rPr>
        <w:t xml:space="preserve">Affidamento in concessione </w:t>
      </w:r>
      <w:r w:rsidRPr="003F736E">
        <w:rPr>
          <w:rFonts w:ascii="Tahoma" w:hAnsi="Tahoma" w:cs="Tahoma"/>
          <w:b/>
          <w:sz w:val="24"/>
          <w:szCs w:val="24"/>
        </w:rPr>
        <w:t>dell’edificio “Stazione Marittima”</w:t>
      </w:r>
      <w:r w:rsidR="002022D0" w:rsidRPr="003F736E">
        <w:rPr>
          <w:rFonts w:ascii="Tahoma" w:hAnsi="Tahoma" w:cs="Tahoma"/>
          <w:b/>
          <w:sz w:val="24"/>
          <w:szCs w:val="24"/>
        </w:rPr>
        <w:t xml:space="preserve"> </w:t>
      </w:r>
      <w:r w:rsidR="00A3239B" w:rsidRPr="003F736E">
        <w:rPr>
          <w:rFonts w:ascii="Tahoma" w:hAnsi="Tahoma" w:cs="Tahoma"/>
          <w:b/>
          <w:sz w:val="24"/>
          <w:szCs w:val="24"/>
        </w:rPr>
        <w:t>di Salerno</w:t>
      </w:r>
      <w:r w:rsidRPr="003F736E">
        <w:rPr>
          <w:rFonts w:ascii="Tahoma" w:hAnsi="Tahoma" w:cs="Tahoma"/>
          <w:b/>
          <w:sz w:val="24"/>
          <w:szCs w:val="24"/>
        </w:rPr>
        <w:t xml:space="preserve">, della banchina di pertinenza, ed aree limitrofe strumentali </w:t>
      </w:r>
      <w:r w:rsidRPr="003F736E">
        <w:rPr>
          <w:rFonts w:ascii="Tahoma" w:hAnsi="Tahoma" w:cs="Tahoma"/>
          <w:b/>
          <w:bCs/>
          <w:iCs/>
          <w:sz w:val="24"/>
          <w:szCs w:val="24"/>
        </w:rPr>
        <w:t>per lo svolgimento del connesso servizio di stazione marittima passeggeri</w:t>
      </w:r>
      <w:r w:rsidR="00903C93">
        <w:rPr>
          <w:rFonts w:ascii="Tahoma" w:hAnsi="Tahoma" w:cs="Tahoma"/>
          <w:b/>
          <w:bCs/>
          <w:iCs/>
          <w:sz w:val="24"/>
          <w:szCs w:val="24"/>
        </w:rPr>
        <w:t xml:space="preserve"> da crociera</w:t>
      </w:r>
      <w:bookmarkStart w:id="1" w:name="_GoBack"/>
      <w:bookmarkEnd w:id="1"/>
      <w:r w:rsidR="003F736E">
        <w:rPr>
          <w:rFonts w:ascii="Tahoma" w:hAnsi="Tahoma" w:cs="Tahoma"/>
          <w:b/>
          <w:bCs/>
          <w:iCs/>
          <w:sz w:val="24"/>
          <w:szCs w:val="24"/>
        </w:rPr>
        <w:t>.</w:t>
      </w:r>
    </w:p>
    <w:p w:rsidR="00C61377" w:rsidRPr="003F736E" w:rsidRDefault="00C61377" w:rsidP="007275A8">
      <w:pPr>
        <w:widowControl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:rsidR="004D15B3" w:rsidRPr="003F736E" w:rsidRDefault="008B3BC6" w:rsidP="007275A8">
      <w:pPr>
        <w:widowControl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3F736E">
        <w:rPr>
          <w:rFonts w:ascii="Tahoma" w:eastAsia="Calibri" w:hAnsi="Tahoma" w:cs="Tahoma"/>
          <w:sz w:val="24"/>
          <w:szCs w:val="24"/>
          <w:u w:val="single"/>
        </w:rPr>
        <w:t xml:space="preserve">Offerta economica </w:t>
      </w:r>
      <w:r w:rsidR="00E46EEF">
        <w:rPr>
          <w:rFonts w:ascii="Tahoma" w:eastAsia="Calibri" w:hAnsi="Tahoma" w:cs="Tahoma"/>
          <w:sz w:val="24"/>
          <w:szCs w:val="24"/>
          <w:u w:val="single"/>
        </w:rPr>
        <w:t>“</w:t>
      </w:r>
      <w:r w:rsidR="007275A8" w:rsidRPr="003F736E">
        <w:rPr>
          <w:rFonts w:ascii="Tahoma" w:eastAsia="Calibri" w:hAnsi="Tahoma" w:cs="Tahoma"/>
          <w:b/>
          <w:sz w:val="24"/>
          <w:szCs w:val="24"/>
          <w:u w:val="single"/>
        </w:rPr>
        <w:t>PERCENTUALE DI AUMENTO (</w:t>
      </w:r>
      <w:r w:rsidR="00FF077A" w:rsidRPr="003F736E">
        <w:rPr>
          <w:rFonts w:ascii="Tahoma" w:eastAsia="Calibri" w:hAnsi="Tahoma" w:cs="Tahoma"/>
          <w:b/>
          <w:sz w:val="24"/>
          <w:szCs w:val="24"/>
          <w:u w:val="single"/>
        </w:rPr>
        <w:t>INCREMENTO</w:t>
      </w:r>
      <w:r w:rsidR="007275A8" w:rsidRPr="003F736E">
        <w:rPr>
          <w:rFonts w:ascii="Tahoma" w:eastAsia="Calibri" w:hAnsi="Tahoma" w:cs="Tahoma"/>
          <w:b/>
          <w:sz w:val="24"/>
          <w:szCs w:val="24"/>
          <w:u w:val="single"/>
        </w:rPr>
        <w:t xml:space="preserve">) SUL CANONE ANNUO A BASE </w:t>
      </w:r>
      <w:r w:rsidR="00B271FA" w:rsidRPr="003F736E">
        <w:rPr>
          <w:rFonts w:ascii="Tahoma" w:eastAsia="Calibri" w:hAnsi="Tahoma" w:cs="Tahoma"/>
          <w:b/>
          <w:sz w:val="24"/>
          <w:szCs w:val="24"/>
          <w:u w:val="single"/>
        </w:rPr>
        <w:t>D’ASTA</w:t>
      </w:r>
      <w:r w:rsidR="00E46EEF">
        <w:rPr>
          <w:rFonts w:ascii="Tahoma" w:eastAsia="Calibri" w:hAnsi="Tahoma" w:cs="Tahoma"/>
          <w:b/>
          <w:sz w:val="24"/>
          <w:szCs w:val="24"/>
          <w:u w:val="single"/>
        </w:rPr>
        <w:t>”</w:t>
      </w:r>
    </w:p>
    <w:p w:rsidR="008B3BC6" w:rsidRPr="003F736E" w:rsidRDefault="008B3BC6" w:rsidP="008B3BC6">
      <w:pPr>
        <w:widowControl/>
        <w:jc w:val="both"/>
        <w:rPr>
          <w:rFonts w:ascii="Tahoma" w:eastAsia="Calibri" w:hAnsi="Tahoma" w:cs="Tahoma"/>
          <w:sz w:val="24"/>
          <w:szCs w:val="24"/>
        </w:rPr>
      </w:pP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1"/>
        <w:gridCol w:w="6435"/>
      </w:tblGrid>
      <w:tr w:rsidR="008B3BC6" w:rsidRPr="003F736E" w:rsidTr="000D653D">
        <w:trPr>
          <w:trHeight w:val="628"/>
          <w:jc w:val="center"/>
        </w:trPr>
        <w:tc>
          <w:tcPr>
            <w:tcW w:w="105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F736E" w:rsidRDefault="008B3BC6" w:rsidP="00305E4B">
            <w:pPr>
              <w:widowControl/>
              <w:rPr>
                <w:rFonts w:ascii="Tahoma" w:eastAsia="Calibri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sz w:val="24"/>
                <w:szCs w:val="24"/>
              </w:rPr>
              <w:t>Il sottoscritto</w:t>
            </w:r>
          </w:p>
        </w:tc>
      </w:tr>
      <w:tr w:rsidR="008B3BC6" w:rsidRPr="003F736E" w:rsidTr="000D653D">
        <w:trPr>
          <w:trHeight w:val="837"/>
          <w:jc w:val="center"/>
        </w:trPr>
        <w:tc>
          <w:tcPr>
            <w:tcW w:w="105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F736E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i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sz w:val="24"/>
                <w:szCs w:val="24"/>
              </w:rPr>
              <w:t xml:space="preserve">in qualità di </w:t>
            </w:r>
            <w:r w:rsidRPr="003F736E">
              <w:rPr>
                <w:rFonts w:ascii="Tahoma" w:eastAsia="Calibri" w:hAnsi="Tahoma" w:cs="Tahoma"/>
                <w:i/>
                <w:sz w:val="24"/>
                <w:szCs w:val="24"/>
              </w:rPr>
              <w:t>(titolare, legale rappresentante, procuratore, altro)</w:t>
            </w:r>
          </w:p>
          <w:p w:rsidR="008B3BC6" w:rsidRPr="003F736E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B3BC6" w:rsidRPr="003F736E" w:rsidTr="000D653D">
        <w:trPr>
          <w:trHeight w:val="628"/>
          <w:jc w:val="center"/>
        </w:trPr>
        <w:tc>
          <w:tcPr>
            <w:tcW w:w="105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F736E" w:rsidRDefault="008B3BC6" w:rsidP="00305E4B">
            <w:pPr>
              <w:widowControl/>
              <w:rPr>
                <w:rFonts w:ascii="Tahoma" w:eastAsia="Calibri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sz w:val="24"/>
                <w:szCs w:val="24"/>
              </w:rPr>
              <w:t>dell’operatore economico offerente:</w:t>
            </w:r>
          </w:p>
          <w:p w:rsidR="008B3BC6" w:rsidRPr="003F736E" w:rsidRDefault="008B3BC6" w:rsidP="00305E4B">
            <w:pPr>
              <w:widowControl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3BC6" w:rsidRPr="003F736E" w:rsidTr="000D653D">
        <w:trPr>
          <w:trHeight w:val="445"/>
          <w:jc w:val="center"/>
        </w:trPr>
        <w:tc>
          <w:tcPr>
            <w:tcW w:w="41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F736E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sz w:val="24"/>
                <w:szCs w:val="24"/>
              </w:rPr>
              <w:t>codice fiscale:</w:t>
            </w:r>
          </w:p>
        </w:tc>
        <w:tc>
          <w:tcPr>
            <w:tcW w:w="64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F736E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sz w:val="24"/>
                <w:szCs w:val="24"/>
              </w:rPr>
              <w:t>che partecipa alla gara</w:t>
            </w:r>
          </w:p>
        </w:tc>
      </w:tr>
      <w:tr w:rsidR="008B3BC6" w:rsidRPr="003F736E" w:rsidTr="000D653D">
        <w:trPr>
          <w:trHeight w:val="963"/>
          <w:jc w:val="center"/>
        </w:trPr>
        <w:tc>
          <w:tcPr>
            <w:tcW w:w="4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F736E" w:rsidRDefault="008B3BC6" w:rsidP="00305E4B">
            <w:pPr>
              <w:widowControl/>
              <w:spacing w:before="40" w:after="40"/>
              <w:rPr>
                <w:rFonts w:ascii="Tahoma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>in forma singola;</w:t>
            </w:r>
          </w:p>
        </w:tc>
        <w:tc>
          <w:tcPr>
            <w:tcW w:w="64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F736E" w:rsidRDefault="008B3BC6" w:rsidP="003F736E">
            <w:pPr>
              <w:widowControl/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>quale capogruppo mandatario del _</w:t>
            </w:r>
            <w:r w:rsidR="003F736E">
              <w:rPr>
                <w:rFonts w:ascii="Tahoma" w:eastAsia="Calibri" w:hAnsi="Tahoma" w:cs="Tahoma"/>
                <w:b/>
                <w:sz w:val="24"/>
                <w:szCs w:val="24"/>
              </w:rPr>
              <w:t>____</w:t>
            </w: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_______________ </w:t>
            </w:r>
            <w:r w:rsidRPr="003F736E">
              <w:rPr>
                <w:rFonts w:ascii="Tahoma" w:eastAsia="Tahoma" w:hAnsi="Tahoma" w:cs="Tahoma"/>
                <w:sz w:val="24"/>
                <w:szCs w:val="24"/>
              </w:rPr>
              <w:t>(</w:t>
            </w:r>
            <w:r w:rsidRPr="003F736E">
              <w:rPr>
                <w:rFonts w:ascii="Tahoma" w:hAnsi="Tahoma" w:cs="Tahoma"/>
                <w:sz w:val="24"/>
                <w:szCs w:val="24"/>
                <w:vertAlign w:val="superscript"/>
              </w:rPr>
              <w:footnoteReference w:id="1"/>
            </w:r>
            <w:r w:rsidRPr="003F736E">
              <w:rPr>
                <w:rFonts w:ascii="Tahoma" w:eastAsia="Tahoma" w:hAnsi="Tahoma" w:cs="Tahoma"/>
                <w:sz w:val="24"/>
                <w:szCs w:val="24"/>
              </w:rPr>
              <w:t xml:space="preserve">) </w:t>
            </w: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>di operatori economici:</w:t>
            </w:r>
          </w:p>
        </w:tc>
      </w:tr>
      <w:tr w:rsidR="003F736E" w:rsidRPr="003F736E" w:rsidTr="006049D8">
        <w:trPr>
          <w:trHeight w:val="739"/>
          <w:jc w:val="center"/>
        </w:trPr>
        <w:tc>
          <w:tcPr>
            <w:tcW w:w="105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36E" w:rsidRPr="003F736E" w:rsidRDefault="003F736E" w:rsidP="00305E4B">
            <w:pPr>
              <w:widowControl/>
              <w:spacing w:before="40" w:after="40"/>
              <w:rPr>
                <w:rFonts w:ascii="Tahoma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sz w:val="24"/>
                <w:szCs w:val="24"/>
              </w:rPr>
              <w:t>già costituito con scrittura privata autenticata, come da documentazione / dichiarazione allegata alla domanda; (</w:t>
            </w:r>
            <w:r w:rsidRPr="003F736E">
              <w:rPr>
                <w:rFonts w:ascii="Tahoma" w:hAnsi="Tahoma" w:cs="Tahoma"/>
                <w:sz w:val="24"/>
                <w:szCs w:val="24"/>
                <w:vertAlign w:val="superscript"/>
              </w:rPr>
              <w:footnoteReference w:id="2"/>
            </w:r>
            <w:r w:rsidRPr="003F736E">
              <w:rPr>
                <w:rFonts w:ascii="Tahoma" w:eastAsia="Calibri" w:hAnsi="Tahoma" w:cs="Tahoma"/>
                <w:sz w:val="24"/>
                <w:szCs w:val="24"/>
              </w:rPr>
              <w:t>)</w:t>
            </w:r>
          </w:p>
        </w:tc>
      </w:tr>
      <w:tr w:rsidR="008B3BC6" w:rsidRPr="003F736E" w:rsidTr="000D653D">
        <w:trPr>
          <w:trHeight w:val="379"/>
          <w:jc w:val="center"/>
        </w:trPr>
        <w:tc>
          <w:tcPr>
            <w:tcW w:w="105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3F736E" w:rsidRDefault="008B3BC6" w:rsidP="00D96165">
            <w:pPr>
              <w:widowControl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PRESENTA LA SEGUENTE OFFERTA </w:t>
            </w:r>
            <w:r w:rsidR="004D15B3" w:rsidRPr="003F736E">
              <w:rPr>
                <w:rFonts w:ascii="Tahoma" w:eastAsia="Calibri" w:hAnsi="Tahoma" w:cs="Tahoma"/>
                <w:b/>
                <w:sz w:val="24"/>
                <w:szCs w:val="24"/>
              </w:rPr>
              <w:t>ECONOMICA</w:t>
            </w: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>:</w:t>
            </w:r>
          </w:p>
        </w:tc>
      </w:tr>
      <w:tr w:rsidR="008B3BC6" w:rsidRPr="003F736E" w:rsidTr="000D653D">
        <w:trPr>
          <w:trHeight w:val="1197"/>
          <w:jc w:val="center"/>
        </w:trPr>
        <w:tc>
          <w:tcPr>
            <w:tcW w:w="105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165" w:rsidRPr="003F736E" w:rsidRDefault="00D96165" w:rsidP="00305E4B">
            <w:pPr>
              <w:widowControl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  <w:p w:rsidR="00D96165" w:rsidRPr="003F736E" w:rsidRDefault="008B3BC6" w:rsidP="00305E4B">
            <w:pPr>
              <w:widowControl/>
              <w:rPr>
                <w:rFonts w:ascii="Tahoma" w:eastAsia="Calibri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>Un r</w:t>
            </w:r>
            <w:r w:rsidR="00B271FA" w:rsidRPr="003F736E">
              <w:rPr>
                <w:rFonts w:ascii="Tahoma" w:eastAsia="Calibri" w:hAnsi="Tahoma" w:cs="Tahoma"/>
                <w:b/>
                <w:sz w:val="24"/>
                <w:szCs w:val="24"/>
              </w:rPr>
              <w:t>ialz</w:t>
            </w: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>o percentuale del</w:t>
            </w:r>
            <w:r w:rsidR="009E575E"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 ________ % </w:t>
            </w:r>
            <w:r w:rsidRPr="003F736E">
              <w:rPr>
                <w:rFonts w:ascii="Tahoma" w:eastAsia="Calibri" w:hAnsi="Tahoma" w:cs="Tahoma"/>
                <w:sz w:val="24"/>
                <w:szCs w:val="24"/>
              </w:rPr>
              <w:t>(</w:t>
            </w:r>
            <w:r w:rsidRPr="003F736E">
              <w:rPr>
                <w:rFonts w:ascii="Tahoma" w:hAnsi="Tahoma" w:cs="Tahoma"/>
                <w:sz w:val="24"/>
                <w:szCs w:val="24"/>
                <w:vertAlign w:val="superscript"/>
              </w:rPr>
              <w:footnoteReference w:id="3"/>
            </w:r>
            <w:r w:rsidRPr="003F736E">
              <w:rPr>
                <w:rFonts w:ascii="Tahoma" w:eastAsia="Calibri" w:hAnsi="Tahoma" w:cs="Tahoma"/>
                <w:sz w:val="24"/>
                <w:szCs w:val="24"/>
              </w:rPr>
              <w:t>)</w:t>
            </w: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>( _</w:t>
            </w:r>
            <w:proofErr w:type="gramEnd"/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________________________________ per cento) </w:t>
            </w:r>
            <w:r w:rsidRPr="003F736E">
              <w:rPr>
                <w:rFonts w:ascii="Tahoma" w:eastAsia="Calibri" w:hAnsi="Tahoma" w:cs="Tahoma"/>
                <w:sz w:val="24"/>
                <w:szCs w:val="24"/>
              </w:rPr>
              <w:t>(</w:t>
            </w:r>
            <w:r w:rsidRPr="003F736E">
              <w:rPr>
                <w:rFonts w:ascii="Tahoma" w:hAnsi="Tahoma" w:cs="Tahoma"/>
                <w:sz w:val="24"/>
                <w:szCs w:val="24"/>
                <w:vertAlign w:val="superscript"/>
              </w:rPr>
              <w:footnoteReference w:id="4"/>
            </w:r>
            <w:r w:rsidRPr="003F736E">
              <w:rPr>
                <w:rFonts w:ascii="Tahoma" w:eastAsia="Calibri" w:hAnsi="Tahoma" w:cs="Tahoma"/>
                <w:sz w:val="24"/>
                <w:szCs w:val="24"/>
              </w:rPr>
              <w:t xml:space="preserve">) </w:t>
            </w:r>
          </w:p>
          <w:p w:rsidR="00D96165" w:rsidRPr="003F736E" w:rsidRDefault="008B3BC6" w:rsidP="00305E4B">
            <w:pPr>
              <w:widowControl/>
              <w:rPr>
                <w:rFonts w:ascii="Tahoma" w:eastAsia="Calibri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47176A" w:rsidRPr="003F736E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:rsidR="008B3BC6" w:rsidRPr="00F47176" w:rsidRDefault="008B3BC6" w:rsidP="003F736E">
            <w:pPr>
              <w:widowControl/>
              <w:jc w:val="both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>sull’</w:t>
            </w:r>
            <w:r w:rsidR="004360F9"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importo del </w:t>
            </w:r>
            <w:r w:rsidR="00B271FA" w:rsidRPr="003F736E">
              <w:rPr>
                <w:rFonts w:ascii="Tahoma" w:eastAsia="Calibri" w:hAnsi="Tahoma" w:cs="Tahoma"/>
                <w:b/>
                <w:sz w:val="24"/>
                <w:szCs w:val="24"/>
              </w:rPr>
              <w:t>canone annuo</w:t>
            </w:r>
            <w:r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posto a base di gara</w:t>
            </w:r>
            <w:r w:rsidR="006C0F82"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="0047176A" w:rsidRPr="003F736E">
              <w:rPr>
                <w:rFonts w:ascii="Tahoma" w:eastAsia="Calibri" w:hAnsi="Tahoma" w:cs="Tahoma"/>
                <w:b/>
                <w:sz w:val="24"/>
                <w:szCs w:val="24"/>
              </w:rPr>
              <w:t>indicato nel</w:t>
            </w:r>
            <w:r w:rsid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disciplinare</w:t>
            </w:r>
            <w:r w:rsidR="00E46EEF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e </w:t>
            </w:r>
            <w:r w:rsidR="003F736E">
              <w:rPr>
                <w:rFonts w:ascii="Tahoma" w:eastAsia="Calibri" w:hAnsi="Tahoma" w:cs="Tahoma"/>
                <w:b/>
                <w:sz w:val="24"/>
                <w:szCs w:val="24"/>
              </w:rPr>
              <w:t>capitolato</w:t>
            </w:r>
            <w:r w:rsidR="00E46EEF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tecnico</w:t>
            </w:r>
            <w:r w:rsidR="006C0F82"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, </w:t>
            </w:r>
            <w:r w:rsidR="00FF077A" w:rsidRPr="003F736E">
              <w:rPr>
                <w:rFonts w:ascii="Tahoma" w:eastAsia="Calibri" w:hAnsi="Tahoma" w:cs="Tahoma"/>
                <w:b/>
                <w:sz w:val="24"/>
                <w:szCs w:val="24"/>
              </w:rPr>
              <w:t>pertanto il canone offerto è dato dal can</w:t>
            </w:r>
            <w:r w:rsidR="004B6D9D" w:rsidRPr="003F736E">
              <w:rPr>
                <w:rFonts w:ascii="Tahoma" w:eastAsia="Calibri" w:hAnsi="Tahoma" w:cs="Tahoma"/>
                <w:b/>
                <w:sz w:val="24"/>
                <w:szCs w:val="24"/>
              </w:rPr>
              <w:t>o</w:t>
            </w:r>
            <w:r w:rsidR="00FF077A" w:rsidRPr="003F736E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ne base + l’incremento </w:t>
            </w:r>
            <w:proofErr w:type="gramStart"/>
            <w:r w:rsidR="00FF077A" w:rsidRPr="003F736E">
              <w:rPr>
                <w:rFonts w:ascii="Tahoma" w:eastAsia="Calibri" w:hAnsi="Tahoma" w:cs="Tahoma"/>
                <w:b/>
                <w:sz w:val="24"/>
                <w:szCs w:val="24"/>
              </w:rPr>
              <w:t>percentuale</w:t>
            </w:r>
            <w:r w:rsidR="00F47176" w:rsidRPr="003F736E">
              <w:rPr>
                <w:rFonts w:ascii="Tahoma" w:eastAsia="Calibri" w:hAnsi="Tahoma" w:cs="Tahoma"/>
                <w:sz w:val="24"/>
                <w:szCs w:val="24"/>
              </w:rPr>
              <w:t>(</w:t>
            </w:r>
            <w:proofErr w:type="gramEnd"/>
            <w:r w:rsidR="00F47176">
              <w:rPr>
                <w:rFonts w:ascii="Tahoma" w:hAnsi="Tahoma" w:cs="Tahoma"/>
                <w:sz w:val="24"/>
                <w:szCs w:val="24"/>
                <w:vertAlign w:val="superscript"/>
              </w:rPr>
              <w:t>4</w:t>
            </w:r>
            <w:r w:rsidR="00F47176" w:rsidRPr="003F736E">
              <w:rPr>
                <w:rFonts w:ascii="Tahoma" w:eastAsia="Calibri" w:hAnsi="Tahoma" w:cs="Tahoma"/>
                <w:sz w:val="24"/>
                <w:szCs w:val="24"/>
              </w:rPr>
              <w:t>)</w:t>
            </w:r>
            <w:r w:rsidR="00FF077A" w:rsidRPr="003F736E">
              <w:rPr>
                <w:rFonts w:ascii="Tahoma" w:eastAsia="Calibri" w:hAnsi="Tahoma" w:cs="Tahoma"/>
                <w:b/>
                <w:sz w:val="24"/>
                <w:szCs w:val="24"/>
              </w:rPr>
              <w:t>.</w:t>
            </w:r>
          </w:p>
        </w:tc>
      </w:tr>
    </w:tbl>
    <w:p w:rsidR="008B3BC6" w:rsidRPr="003F736E" w:rsidRDefault="008B3BC6" w:rsidP="008B3BC6">
      <w:pPr>
        <w:widowControl/>
        <w:spacing w:before="120" w:after="120"/>
        <w:jc w:val="both"/>
        <w:rPr>
          <w:rFonts w:ascii="Tahoma" w:eastAsia="Calibri" w:hAnsi="Tahoma" w:cs="Tahoma"/>
          <w:sz w:val="24"/>
          <w:szCs w:val="24"/>
        </w:rPr>
      </w:pPr>
      <w:r w:rsidRPr="003F736E">
        <w:rPr>
          <w:rFonts w:ascii="Tahoma" w:eastAsia="Calibri" w:hAnsi="Tahoma" w:cs="Tahoma"/>
          <w:sz w:val="24"/>
          <w:szCs w:val="24"/>
        </w:rPr>
        <w:t xml:space="preserve">La presente offerta è </w:t>
      </w:r>
      <w:r w:rsidR="0009454A" w:rsidRPr="003F736E">
        <w:rPr>
          <w:rFonts w:ascii="Tahoma" w:eastAsia="Calibri" w:hAnsi="Tahoma" w:cs="Tahoma"/>
          <w:sz w:val="24"/>
          <w:szCs w:val="24"/>
        </w:rPr>
        <w:t>s</w:t>
      </w:r>
      <w:r w:rsidR="00703FB0" w:rsidRPr="003F736E">
        <w:rPr>
          <w:rFonts w:ascii="Tahoma" w:eastAsia="Calibri" w:hAnsi="Tahoma" w:cs="Tahoma"/>
          <w:sz w:val="24"/>
          <w:szCs w:val="24"/>
        </w:rPr>
        <w:t>ottoscritta in data ___/___/202</w:t>
      </w:r>
      <w:r w:rsidR="00862A6B" w:rsidRPr="003F736E">
        <w:rPr>
          <w:rFonts w:ascii="Tahoma" w:eastAsia="Calibri" w:hAnsi="Tahoma" w:cs="Tahoma"/>
          <w:sz w:val="24"/>
          <w:szCs w:val="24"/>
        </w:rPr>
        <w:t>3</w:t>
      </w:r>
    </w:p>
    <w:tbl>
      <w:tblPr>
        <w:tblW w:w="10263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775"/>
        <w:gridCol w:w="5488"/>
      </w:tblGrid>
      <w:tr w:rsidR="008B3BC6" w:rsidRPr="003F736E" w:rsidTr="000D653D">
        <w:trPr>
          <w:trHeight w:val="783"/>
        </w:trPr>
        <w:tc>
          <w:tcPr>
            <w:tcW w:w="4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3F736E" w:rsidRDefault="008B3BC6" w:rsidP="00305E4B">
            <w:pPr>
              <w:widowControl/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8B3BC6" w:rsidRPr="003F736E" w:rsidRDefault="008B3BC6" w:rsidP="00305E4B">
            <w:pPr>
              <w:widowControl/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  <w:r w:rsidRPr="003F736E">
              <w:rPr>
                <w:rFonts w:ascii="Tahoma" w:eastAsia="Calibri" w:hAnsi="Tahoma" w:cs="Tahoma"/>
                <w:sz w:val="24"/>
                <w:szCs w:val="24"/>
              </w:rPr>
              <w:t xml:space="preserve">  firma dell’offerente:</w:t>
            </w:r>
          </w:p>
        </w:tc>
        <w:tc>
          <w:tcPr>
            <w:tcW w:w="5488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F736E" w:rsidRDefault="008B3BC6" w:rsidP="00305E4B">
            <w:pPr>
              <w:widowControl/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8B3BC6" w:rsidRPr="003F736E" w:rsidRDefault="008B3BC6" w:rsidP="00C61377">
      <w:pPr>
        <w:widowControl/>
        <w:jc w:val="both"/>
        <w:rPr>
          <w:rFonts w:ascii="Tahoma" w:eastAsia="Calibri" w:hAnsi="Tahoma" w:cs="Tahoma"/>
          <w:b/>
          <w:sz w:val="24"/>
          <w:szCs w:val="24"/>
        </w:rPr>
      </w:pPr>
    </w:p>
    <w:sectPr w:rsidR="008B3BC6" w:rsidRPr="003F736E" w:rsidSect="008B3BC6">
      <w:headerReference w:type="default" r:id="rId6"/>
      <w:pgSz w:w="11906" w:h="16838"/>
      <w:pgMar w:top="71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3A" w:rsidRDefault="00860F3A" w:rsidP="008B3BC6">
      <w:r>
        <w:separator/>
      </w:r>
    </w:p>
  </w:endnote>
  <w:endnote w:type="continuationSeparator" w:id="0">
    <w:p w:rsidR="00860F3A" w:rsidRDefault="00860F3A" w:rsidP="008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3A" w:rsidRDefault="00860F3A" w:rsidP="008B3BC6">
      <w:r>
        <w:separator/>
      </w:r>
    </w:p>
  </w:footnote>
  <w:footnote w:type="continuationSeparator" w:id="0">
    <w:p w:rsidR="00860F3A" w:rsidRDefault="00860F3A" w:rsidP="008B3BC6">
      <w:r>
        <w:continuationSeparator/>
      </w:r>
    </w:p>
  </w:footnote>
  <w:footnote w:id="1">
    <w:p w:rsidR="008B3BC6" w:rsidRPr="003F736E" w:rsidRDefault="008B3BC6" w:rsidP="008B3BC6">
      <w:pPr>
        <w:widowControl/>
        <w:ind w:left="284" w:hanging="284"/>
        <w:jc w:val="both"/>
        <w:rPr>
          <w:rFonts w:ascii="Tahoma" w:hAnsi="Tahoma" w:cs="Tahoma"/>
        </w:rPr>
      </w:pPr>
      <w:r w:rsidRPr="00C61377">
        <w:rPr>
          <w:vertAlign w:val="superscript"/>
        </w:rPr>
        <w:footnoteRef/>
      </w:r>
      <w:r w:rsidRPr="00C61377">
        <w:rPr>
          <w:rFonts w:eastAsia="Calibri"/>
          <w:i/>
        </w:rPr>
        <w:tab/>
      </w:r>
      <w:r w:rsidRPr="003F736E">
        <w:rPr>
          <w:rFonts w:ascii="Tahoma" w:eastAsia="Calibri" w:hAnsi="Tahoma" w:cs="Tahoma"/>
          <w:i/>
        </w:rPr>
        <w:t xml:space="preserve">Completare con le parole </w:t>
      </w:r>
      <w:r w:rsidRPr="003F736E">
        <w:rPr>
          <w:rFonts w:ascii="Tahoma" w:eastAsia="Calibri" w:hAnsi="Tahoma" w:cs="Tahoma"/>
        </w:rPr>
        <w:t>«Raggruppamento temporaneo»</w:t>
      </w:r>
      <w:r w:rsidRPr="003F736E">
        <w:rPr>
          <w:rFonts w:ascii="Tahoma" w:eastAsia="Calibri" w:hAnsi="Tahoma" w:cs="Tahoma"/>
          <w:i/>
        </w:rPr>
        <w:t xml:space="preserve"> oppure </w:t>
      </w:r>
      <w:r w:rsidRPr="003F736E">
        <w:rPr>
          <w:rFonts w:ascii="Tahoma" w:eastAsia="Calibri" w:hAnsi="Tahoma" w:cs="Tahoma"/>
        </w:rPr>
        <w:t>«Consorzio ordinario»</w:t>
      </w:r>
      <w:r w:rsidRPr="003F736E">
        <w:rPr>
          <w:rFonts w:ascii="Tahoma" w:eastAsia="Calibri" w:hAnsi="Tahoma" w:cs="Tahoma"/>
          <w:i/>
        </w:rPr>
        <w:t>.</w:t>
      </w:r>
    </w:p>
  </w:footnote>
  <w:footnote w:id="2">
    <w:p w:rsidR="003F736E" w:rsidRPr="003F736E" w:rsidRDefault="003F736E" w:rsidP="008B3BC6">
      <w:pPr>
        <w:widowControl/>
        <w:ind w:left="284" w:hanging="284"/>
        <w:jc w:val="both"/>
        <w:rPr>
          <w:rFonts w:ascii="Tahoma" w:hAnsi="Tahoma" w:cs="Tahoma"/>
        </w:rPr>
      </w:pPr>
      <w:r w:rsidRPr="003F736E">
        <w:rPr>
          <w:rFonts w:ascii="Tahoma" w:hAnsi="Tahoma" w:cs="Tahoma"/>
          <w:vertAlign w:val="superscript"/>
        </w:rPr>
        <w:footnoteRef/>
      </w:r>
      <w:r w:rsidRPr="003F736E">
        <w:rPr>
          <w:rFonts w:ascii="Tahoma" w:eastAsia="Calibri" w:hAnsi="Tahoma" w:cs="Tahoma"/>
          <w:i/>
        </w:rPr>
        <w:tab/>
        <w:t>Cancellare la parte che non interessa.</w:t>
      </w:r>
    </w:p>
  </w:footnote>
  <w:footnote w:id="3">
    <w:p w:rsidR="008B3BC6" w:rsidRPr="003F736E" w:rsidRDefault="008B3BC6" w:rsidP="008B3BC6">
      <w:pPr>
        <w:widowControl/>
        <w:ind w:left="284" w:hanging="284"/>
        <w:jc w:val="both"/>
        <w:rPr>
          <w:rFonts w:ascii="Tahoma" w:hAnsi="Tahoma" w:cs="Tahoma"/>
        </w:rPr>
      </w:pPr>
      <w:r w:rsidRPr="003F736E">
        <w:rPr>
          <w:rFonts w:ascii="Tahoma" w:hAnsi="Tahoma" w:cs="Tahoma"/>
          <w:vertAlign w:val="superscript"/>
        </w:rPr>
        <w:footnoteRef/>
      </w:r>
      <w:r w:rsidRPr="003F736E">
        <w:rPr>
          <w:rFonts w:ascii="Tahoma" w:eastAsia="Calibri" w:hAnsi="Tahoma" w:cs="Tahoma"/>
          <w:i/>
        </w:rPr>
        <w:tab/>
        <w:t>In cifre</w:t>
      </w:r>
    </w:p>
  </w:footnote>
  <w:footnote w:id="4">
    <w:p w:rsidR="008B3BC6" w:rsidRPr="003F736E" w:rsidRDefault="008B3BC6" w:rsidP="008B3BC6">
      <w:pPr>
        <w:widowControl/>
        <w:ind w:left="284" w:hanging="284"/>
        <w:jc w:val="both"/>
        <w:rPr>
          <w:rFonts w:ascii="Tahoma" w:hAnsi="Tahoma" w:cs="Tahoma"/>
        </w:rPr>
      </w:pPr>
      <w:r w:rsidRPr="003F736E">
        <w:rPr>
          <w:rFonts w:ascii="Tahoma" w:hAnsi="Tahoma" w:cs="Tahoma"/>
          <w:vertAlign w:val="superscript"/>
        </w:rPr>
        <w:footnoteRef/>
      </w:r>
      <w:r w:rsidRPr="003F736E">
        <w:rPr>
          <w:rFonts w:ascii="Tahoma" w:eastAsia="Calibri" w:hAnsi="Tahoma" w:cs="Tahoma"/>
          <w:i/>
        </w:rPr>
        <w:tab/>
        <w:t>In lettere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C6" w:rsidRPr="00EE5216" w:rsidRDefault="008B3BC6" w:rsidP="008B3BC6">
    <w:pPr>
      <w:widowControl/>
      <w:spacing w:before="720"/>
      <w:jc w:val="center"/>
      <w:rPr>
        <w:rFonts w:asciiTheme="minorHAnsi" w:eastAsia="Arial" w:hAnsiTheme="minorHAnsi" w:cstheme="minorHAnsi"/>
        <w:b/>
      </w:rPr>
    </w:pPr>
    <w:r w:rsidRPr="00EE5216">
      <w:rPr>
        <w:rFonts w:asciiTheme="minorHAnsi" w:eastAsia="Arial" w:hAnsiTheme="minorHAnsi" w:cstheme="minorHAnsi"/>
        <w:b/>
      </w:rPr>
      <w:t>AUTORITÀ di SISTEMA PORTUALE del MAR TIRRENO CENTRALE</w:t>
    </w:r>
  </w:p>
  <w:p w:rsidR="008B3BC6" w:rsidRPr="00EE5216" w:rsidRDefault="008B3BC6" w:rsidP="008B3BC6">
    <w:pPr>
      <w:widowControl/>
      <w:jc w:val="center"/>
      <w:rPr>
        <w:rFonts w:asciiTheme="minorHAnsi" w:eastAsia="Arial" w:hAnsiTheme="minorHAnsi" w:cstheme="minorHAnsi"/>
        <w:b/>
      </w:rPr>
    </w:pPr>
    <w:r w:rsidRPr="00EE5216">
      <w:rPr>
        <w:rFonts w:asciiTheme="minorHAnsi" w:eastAsia="Arial" w:hAnsiTheme="minorHAnsi" w:cstheme="minorHAnsi"/>
        <w:b/>
      </w:rPr>
      <w:t>Porti di Napoli, Salerno e Castellammare di Stabia</w:t>
    </w:r>
  </w:p>
  <w:p w:rsidR="009E575E" w:rsidRPr="00EE5216" w:rsidRDefault="009E575E" w:rsidP="008B3BC6">
    <w:pPr>
      <w:widowControl/>
      <w:jc w:val="center"/>
      <w:rPr>
        <w:rFonts w:asciiTheme="minorHAnsi" w:eastAsia="Arial" w:hAnsiTheme="minorHAnsi" w:cstheme="minorHAnsi"/>
        <w:b/>
        <w:sz w:val="16"/>
        <w:szCs w:val="16"/>
      </w:rPr>
    </w:pPr>
    <w:r w:rsidRPr="00EE5216">
      <w:rPr>
        <w:rFonts w:asciiTheme="minorHAnsi" w:eastAsia="Arial" w:hAnsiTheme="minorHAnsi" w:cstheme="minorHAnsi"/>
        <w:b/>
      </w:rPr>
      <w:t>Ufficio Territoriale Portuale di Salerno</w:t>
    </w:r>
  </w:p>
  <w:p w:rsidR="008B3BC6" w:rsidRPr="00EE5216" w:rsidRDefault="008B3BC6">
    <w:pPr>
      <w:pStyle w:val="Intestazione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6"/>
    <w:rsid w:val="00017178"/>
    <w:rsid w:val="00090BC7"/>
    <w:rsid w:val="0009454A"/>
    <w:rsid w:val="000D653D"/>
    <w:rsid w:val="00113867"/>
    <w:rsid w:val="001351E1"/>
    <w:rsid w:val="001F321A"/>
    <w:rsid w:val="001F6376"/>
    <w:rsid w:val="002022D0"/>
    <w:rsid w:val="002C7CC2"/>
    <w:rsid w:val="002D4D3C"/>
    <w:rsid w:val="003F736E"/>
    <w:rsid w:val="004360F9"/>
    <w:rsid w:val="0047176A"/>
    <w:rsid w:val="0049537F"/>
    <w:rsid w:val="004B6D9D"/>
    <w:rsid w:val="004D15B3"/>
    <w:rsid w:val="0059301C"/>
    <w:rsid w:val="005C5489"/>
    <w:rsid w:val="006303CF"/>
    <w:rsid w:val="006A6CED"/>
    <w:rsid w:val="006C0F82"/>
    <w:rsid w:val="006E60E4"/>
    <w:rsid w:val="006F77A4"/>
    <w:rsid w:val="00703FB0"/>
    <w:rsid w:val="007275A8"/>
    <w:rsid w:val="00752D28"/>
    <w:rsid w:val="007A34C3"/>
    <w:rsid w:val="007D30F3"/>
    <w:rsid w:val="008025C2"/>
    <w:rsid w:val="00860F3A"/>
    <w:rsid w:val="00862A6B"/>
    <w:rsid w:val="008B3BC6"/>
    <w:rsid w:val="00903C93"/>
    <w:rsid w:val="00964E50"/>
    <w:rsid w:val="009B14BD"/>
    <w:rsid w:val="009E575E"/>
    <w:rsid w:val="00A3239B"/>
    <w:rsid w:val="00A75047"/>
    <w:rsid w:val="00AB4004"/>
    <w:rsid w:val="00AE035A"/>
    <w:rsid w:val="00B271FA"/>
    <w:rsid w:val="00B611CE"/>
    <w:rsid w:val="00B80F79"/>
    <w:rsid w:val="00BD2AB5"/>
    <w:rsid w:val="00C11905"/>
    <w:rsid w:val="00C23075"/>
    <w:rsid w:val="00C34A1E"/>
    <w:rsid w:val="00C61377"/>
    <w:rsid w:val="00C7093B"/>
    <w:rsid w:val="00CB0054"/>
    <w:rsid w:val="00D0210E"/>
    <w:rsid w:val="00D82178"/>
    <w:rsid w:val="00D96165"/>
    <w:rsid w:val="00DF00C9"/>
    <w:rsid w:val="00DF7923"/>
    <w:rsid w:val="00E46EEF"/>
    <w:rsid w:val="00EE5216"/>
    <w:rsid w:val="00EE7AE5"/>
    <w:rsid w:val="00F33ECE"/>
    <w:rsid w:val="00F36F67"/>
    <w:rsid w:val="00F43952"/>
    <w:rsid w:val="00F46D31"/>
    <w:rsid w:val="00F47176"/>
    <w:rsid w:val="00FA164D"/>
    <w:rsid w:val="00FC47C2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EFFE"/>
  <w15:docId w15:val="{208D3E53-52C7-4D08-A974-6D7A920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4717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7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8B3BC6"/>
    <w:pPr>
      <w:keepNext/>
      <w:widowControl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3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C6"/>
  </w:style>
  <w:style w:type="paragraph" w:styleId="Pidipagina">
    <w:name w:val="footer"/>
    <w:basedOn w:val="Normale"/>
    <w:link w:val="Pidipagina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B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B3BC6"/>
    <w:rPr>
      <w:rFonts w:ascii="Arial" w:eastAsia="Arial" w:hAnsi="Arial" w:cs="Arial"/>
      <w:i/>
      <w:color w:val="000000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3B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7176A"/>
    <w:rPr>
      <w:b/>
      <w:bCs/>
    </w:rPr>
  </w:style>
  <w:style w:type="table" w:styleId="Grigliatabella">
    <w:name w:val="Table Grid"/>
    <w:basedOn w:val="Tabellanormale"/>
    <w:uiPriority w:val="59"/>
    <w:rsid w:val="00C6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Giovanni Annunziata</cp:lastModifiedBy>
  <cp:revision>3</cp:revision>
  <cp:lastPrinted>2023-05-30T10:34:00Z</cp:lastPrinted>
  <dcterms:created xsi:type="dcterms:W3CDTF">2023-07-25T08:10:00Z</dcterms:created>
  <dcterms:modified xsi:type="dcterms:W3CDTF">2023-07-25T08:12:00Z</dcterms:modified>
</cp:coreProperties>
</file>